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9C" w:rsidRDefault="001817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8179C" w:rsidRDefault="0018179C">
      <w:pPr>
        <w:pStyle w:val="ConsPlusNormal"/>
        <w:jc w:val="both"/>
        <w:outlineLvl w:val="0"/>
      </w:pPr>
    </w:p>
    <w:p w:rsidR="0018179C" w:rsidRDefault="0018179C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18179C" w:rsidRDefault="0018179C">
      <w:pPr>
        <w:pStyle w:val="ConsPlusTitle"/>
        <w:jc w:val="center"/>
      </w:pPr>
    </w:p>
    <w:p w:rsidR="0018179C" w:rsidRDefault="0018179C">
      <w:pPr>
        <w:pStyle w:val="ConsPlusTitle"/>
        <w:jc w:val="center"/>
      </w:pPr>
      <w:r>
        <w:t>РАСПОРЯЖЕНИЕ</w:t>
      </w:r>
    </w:p>
    <w:p w:rsidR="0018179C" w:rsidRDefault="0018179C">
      <w:pPr>
        <w:pStyle w:val="ConsPlusTitle"/>
        <w:jc w:val="center"/>
      </w:pPr>
      <w:r>
        <w:t>от 29 декабря 2023 г. N 692-рп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17.02.2025 </w:t>
            </w:r>
            <w:hyperlink r:id="rId5">
              <w:r>
                <w:rPr>
                  <w:color w:val="0000FF"/>
                </w:rPr>
                <w:t>N 59-рп</w:t>
              </w:r>
            </w:hyperlink>
            <w:r>
              <w:rPr>
                <w:color w:val="392C69"/>
              </w:rPr>
              <w:t>,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6">
              <w:r>
                <w:rPr>
                  <w:color w:val="0000FF"/>
                </w:rPr>
                <w:t>N 16-рп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ind w:firstLine="540"/>
        <w:jc w:val="both"/>
      </w:pPr>
      <w:r>
        <w:t>1. Утвердить прилагаемые: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паспорт</w:t>
        </w:r>
      </w:hyperlink>
      <w:r>
        <w:t xml:space="preserve"> государственной программы (комплексной программы)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1029">
        <w:r>
          <w:rPr>
            <w:color w:val="0000FF"/>
          </w:rPr>
          <w:t>паспорт</w:t>
        </w:r>
      </w:hyperlink>
      <w:r>
        <w:t xml:space="preserve"> комплекса процессных мероприятий "Поддержка и организация направления муниципальным образованиям Кабардино-Балкарской Республики межбюджетных трансфертов с целью выравнивания их бюджетной обеспеченности, обеспечения сбалансированности бюджетов муниципальных образований Кабардино-Балкарской Республики, социально-экономического развития и исполнения делегированных полномочий";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3089">
        <w:r>
          <w:rPr>
            <w:color w:val="0000FF"/>
          </w:rPr>
          <w:t>паспорт</w:t>
        </w:r>
      </w:hyperlink>
      <w:r>
        <w:t xml:space="preserve"> комплекса процессных мероприятий "Управление государственным долгом и государственными финансовыми активами";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3386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"Сопровождение информационных систем обеспечения бюджетных правоотношений";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3562">
        <w:r>
          <w:rPr>
            <w:color w:val="0000FF"/>
          </w:rPr>
          <w:t>паспорт</w:t>
        </w:r>
      </w:hyperlink>
      <w:r>
        <w:t xml:space="preserve"> комплекса процессных мероприятий "Организация и управление бюджетным процессом и повышение его открытости";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4064">
        <w:r>
          <w:rPr>
            <w:color w:val="0000FF"/>
          </w:rPr>
          <w:t>паспорт</w:t>
        </w:r>
      </w:hyperlink>
      <w:r>
        <w:t xml:space="preserve"> комплекса процессных мероприятий "Обеспечение деятельности Министерства финансов Кабардино-Балкарской Республики";</w:t>
      </w:r>
    </w:p>
    <w:p w:rsidR="0018179C" w:rsidRDefault="0018179C">
      <w:pPr>
        <w:pStyle w:val="ConsPlusNormal"/>
        <w:spacing w:before="220"/>
        <w:ind w:firstLine="540"/>
        <w:jc w:val="both"/>
      </w:pPr>
      <w:hyperlink w:anchor="P4232">
        <w:r>
          <w:rPr>
            <w:color w:val="0000FF"/>
          </w:rPr>
          <w:t>паспорт</w:t>
        </w:r>
      </w:hyperlink>
      <w:r>
        <w:t xml:space="preserve"> комплекса процессных мероприятий "Поощрение муниципальных образований Кабардино-Балкарской Республики по итогам оценки эффективности деятельности органов местного самоуправления".</w:t>
      </w:r>
    </w:p>
    <w:p w:rsidR="0018179C" w:rsidRDefault="0018179C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2024 г.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</w:pPr>
      <w:r>
        <w:t>Председатель 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А.МУСУКОВ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0" w:name="P33"/>
      <w:bookmarkEnd w:id="0"/>
      <w:r>
        <w:t>ПАСПОРТ</w:t>
      </w:r>
    </w:p>
    <w:p w:rsidR="0018179C" w:rsidRDefault="0018179C">
      <w:pPr>
        <w:pStyle w:val="ConsPlusTitle"/>
        <w:jc w:val="center"/>
      </w:pPr>
      <w:r>
        <w:t>ГОСУДАРСТВЕННОЙ ПРОГРАММЫ (КОМПЛЕКСНОЙ ПРОГРАММЫ)</w:t>
      </w:r>
    </w:p>
    <w:p w:rsidR="0018179C" w:rsidRDefault="0018179C">
      <w:pPr>
        <w:pStyle w:val="ConsPlusTitle"/>
        <w:jc w:val="center"/>
      </w:pPr>
      <w:r>
        <w:t>КАБАРДИНО-БАЛКАРСКОЙ РЕСПУБЛИКИ</w:t>
      </w:r>
    </w:p>
    <w:p w:rsidR="0018179C" w:rsidRDefault="0018179C">
      <w:pPr>
        <w:pStyle w:val="ConsPlusTitle"/>
        <w:jc w:val="center"/>
      </w:pPr>
      <w:r>
        <w:t>"УПРАВЛЕНИЕ ГОСУДАРСТВЕННЫМИ ФИНАНСАМИ,</w:t>
      </w:r>
    </w:p>
    <w:p w:rsidR="0018179C" w:rsidRDefault="0018179C">
      <w:pPr>
        <w:pStyle w:val="ConsPlusTitle"/>
        <w:jc w:val="center"/>
      </w:pPr>
      <w:r>
        <w:t>ГОСУДАРСТВЕННЫМ ДОЛГОМ И МЕЖБЮДЖЕТНЫМИ</w:t>
      </w:r>
    </w:p>
    <w:p w:rsidR="0018179C" w:rsidRDefault="0018179C">
      <w:pPr>
        <w:pStyle w:val="ConsPlusTitle"/>
        <w:jc w:val="center"/>
      </w:pPr>
      <w:r>
        <w:t>ОТНОШЕНИЯМИ В КАБАРДИНО-БАЛКАРСКОЙ РЕСПУБЛИКЕ"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17.02.2025 </w:t>
            </w:r>
            <w:hyperlink r:id="rId7">
              <w:r>
                <w:rPr>
                  <w:color w:val="0000FF"/>
                </w:rPr>
                <w:t>N 59-рп</w:t>
              </w:r>
            </w:hyperlink>
            <w:r>
              <w:rPr>
                <w:color w:val="392C69"/>
              </w:rPr>
              <w:t>,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8">
              <w:r>
                <w:rPr>
                  <w:color w:val="0000FF"/>
                </w:rPr>
                <w:t>N 16-рп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Основные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Куратор государственной программы (комплексной программы) Кабардино-Балкарской Республики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Кунижев Муаед Ахъедович - первый заместитель Председателя Правительства Кабардино-Балкарской Республики</w:t>
            </w:r>
          </w:p>
        </w:tc>
      </w:tr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Ответственный исполнитель государственной программы (комплексной программы) Кабардино-Балкарской Республики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Лисун Елена Александровна - министр финансов Кабардино-Балкарской Республики</w:t>
            </w:r>
          </w:p>
        </w:tc>
      </w:tr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Период реализации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Этап I: 2024 - 2025 годы</w:t>
            </w:r>
          </w:p>
          <w:p w:rsidR="0018179C" w:rsidRDefault="0018179C">
            <w:pPr>
              <w:pStyle w:val="ConsPlusNormal"/>
              <w:jc w:val="both"/>
            </w:pPr>
            <w:r>
              <w:t>Этап II: 2026 - 2030 годы</w:t>
            </w:r>
          </w:p>
        </w:tc>
      </w:tr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Цели государственной программы (комплексной программы) Кабардино-Балкарской Республики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Цель 1. Обеспечение стабильных экономических условий за счет соблюдения долгосрочных принципов устойчивости и сбалансированности бюджетной системы.</w:t>
            </w:r>
          </w:p>
          <w:p w:rsidR="0018179C" w:rsidRDefault="0018179C">
            <w:pPr>
              <w:pStyle w:val="ConsPlusNormal"/>
              <w:jc w:val="both"/>
            </w:pPr>
            <w:r>
              <w:t>Цель 2. Средний показатель качества финансового менеджмента главных администраторов средств республиканского бюджета Кабардино-Балкарской Республики к 2030 году составляет не менее 70,0%.</w:t>
            </w:r>
          </w:p>
          <w:p w:rsidR="0018179C" w:rsidRDefault="0018179C">
            <w:pPr>
              <w:pStyle w:val="ConsPlusNormal"/>
              <w:jc w:val="both"/>
            </w:pPr>
            <w:r>
              <w:t>Цель 3. Сохранение соотношения государственного долга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до 2030 года на уровне, не превышающем 45% (с учетом возможного превышения ограничений в соответствии с нормами бюджетного законодательства).</w:t>
            </w:r>
          </w:p>
          <w:p w:rsidR="0018179C" w:rsidRDefault="0018179C">
            <w:pPr>
              <w:pStyle w:val="ConsPlusNormal"/>
              <w:jc w:val="both"/>
            </w:pPr>
            <w:r>
              <w:t xml:space="preserve">Цель 4. Ежегодное сохранение количества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</w:t>
            </w:r>
            <w:r>
              <w:lastRenderedPageBreak/>
              <w:t>замененной дополнительными нормативами отчислений, в течение двух из трех последних отчетных финансовых лет превышала 50%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 на уровне, не превышающем 30 единиц.</w:t>
            </w:r>
          </w:p>
          <w:p w:rsidR="0018179C" w:rsidRDefault="0018179C">
            <w:pPr>
              <w:pStyle w:val="ConsPlusNormal"/>
              <w:jc w:val="both"/>
            </w:pPr>
            <w:r>
              <w:t>Цель 5. Ежегодное сохранение доли муниципальных образований Кабардино-Балкарской Республики, имеющих высокое и надлежащее качество управления муниципальными финансами на уровне не ниже 60%</w:t>
            </w:r>
          </w:p>
        </w:tc>
      </w:tr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>Направления (подпрограммы)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Направление (подпрограмма) 1 "Обеспечение долгосрочной устойчивости республиканского бюджета".</w:t>
            </w:r>
          </w:p>
          <w:p w:rsidR="0018179C" w:rsidRDefault="0018179C">
            <w:pPr>
              <w:pStyle w:val="ConsPlusNormal"/>
              <w:jc w:val="both"/>
            </w:pPr>
            <w:r>
              <w:t>Направление (подпрограмма) 2 "Повышение качества управления бюджетным процессом и эффективности управления общественными финансами".</w:t>
            </w:r>
          </w:p>
          <w:p w:rsidR="0018179C" w:rsidRDefault="0018179C">
            <w:pPr>
              <w:pStyle w:val="ConsPlusNormal"/>
              <w:jc w:val="both"/>
            </w:pPr>
            <w:r>
              <w:t>Направление (подпрограмма) 3 "Управление государственным долгом и государственными финансовыми активами".</w:t>
            </w:r>
          </w:p>
          <w:p w:rsidR="0018179C" w:rsidRDefault="0018179C">
            <w:pPr>
              <w:pStyle w:val="ConsPlusNormal"/>
              <w:jc w:val="both"/>
            </w:pPr>
            <w:r>
              <w:t>Направление (подпрограмма) 4 "Совершенствование системы распределения и перераспределения финансовых ресурсов между уровнями бюджетной системы Российской Федерации".</w:t>
            </w:r>
          </w:p>
          <w:p w:rsidR="0018179C" w:rsidRDefault="0018179C">
            <w:pPr>
              <w:pStyle w:val="ConsPlusNormal"/>
              <w:jc w:val="both"/>
            </w:pPr>
            <w:r>
              <w:t>Направление (подпрограмма) 5 "Оценка эффективности деятельности органов местного самоуправления по повышению качества управления муниципальными финансами и повышению уровня социально-экономического развития муниципальных образований"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>Объемы финансового обеспечения за весь период реализации, в том числе:</w:t>
            </w:r>
          </w:p>
        </w:tc>
        <w:tc>
          <w:tcPr>
            <w:tcW w:w="4479" w:type="dxa"/>
            <w:tcBorders>
              <w:bottom w:val="nil"/>
            </w:tcBorders>
          </w:tcPr>
          <w:p w:rsidR="0018179C" w:rsidRDefault="0018179C">
            <w:pPr>
              <w:pStyle w:val="ConsPlusNormal"/>
            </w:pPr>
            <w:r>
              <w:t>7352765,8 тыс. рублей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18179C" w:rsidRDefault="0018179C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>50000,0 тыс. рублей;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18179C" w:rsidRDefault="0018179C">
            <w:pPr>
              <w:pStyle w:val="ConsPlusNormal"/>
            </w:pPr>
            <w:r>
              <w:t>за счет средств республиканского бюджета Кабардино-Балкарской Республики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>7302765,8 тыс. рублей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 xml:space="preserve">(позиция в ред. </w:t>
            </w: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26.01.2026 N 16-рп)</w:t>
            </w:r>
          </w:p>
        </w:tc>
      </w:tr>
      <w:tr w:rsidR="0018179C">
        <w:tc>
          <w:tcPr>
            <w:tcW w:w="4592" w:type="dxa"/>
            <w:vAlign w:val="center"/>
          </w:tcPr>
          <w:p w:rsidR="0018179C" w:rsidRDefault="0018179C">
            <w:pPr>
              <w:pStyle w:val="ConsPlusNormal"/>
              <w:jc w:val="both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4479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Показатели государственной программы (комплексной</w:t>
      </w:r>
    </w:p>
    <w:p w:rsidR="0018179C" w:rsidRDefault="0018179C">
      <w:pPr>
        <w:pStyle w:val="ConsPlusTitle"/>
        <w:jc w:val="center"/>
      </w:pPr>
      <w:r>
        <w:t>программы) Кабардино-Балкарской Республики "Управление</w:t>
      </w:r>
    </w:p>
    <w:p w:rsidR="0018179C" w:rsidRDefault="0018179C">
      <w:pPr>
        <w:pStyle w:val="ConsPlusTitle"/>
        <w:jc w:val="center"/>
      </w:pPr>
      <w:r>
        <w:t>государственными финансами, государственным</w:t>
      </w:r>
    </w:p>
    <w:p w:rsidR="0018179C" w:rsidRDefault="0018179C">
      <w:pPr>
        <w:pStyle w:val="ConsPlusTitle"/>
        <w:jc w:val="center"/>
      </w:pPr>
      <w:r>
        <w:t>долгом и межбюджетными отношениями</w:t>
      </w:r>
    </w:p>
    <w:p w:rsidR="0018179C" w:rsidRDefault="0018179C">
      <w:pPr>
        <w:pStyle w:val="ConsPlusTitle"/>
        <w:jc w:val="center"/>
      </w:pPr>
      <w:r>
        <w:t>в Кабардино-Балкарской Республике"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 w:rsidSect="00CA0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1763"/>
        <w:gridCol w:w="1099"/>
        <w:gridCol w:w="1089"/>
        <w:gridCol w:w="986"/>
        <w:gridCol w:w="540"/>
        <w:gridCol w:w="540"/>
        <w:gridCol w:w="540"/>
        <w:gridCol w:w="540"/>
        <w:gridCol w:w="540"/>
        <w:gridCol w:w="540"/>
        <w:gridCol w:w="540"/>
        <w:gridCol w:w="540"/>
        <w:gridCol w:w="1819"/>
        <w:gridCol w:w="1450"/>
        <w:gridCol w:w="1404"/>
        <w:gridCol w:w="1688"/>
      </w:tblGrid>
      <w:tr w:rsidR="0018179C">
        <w:tc>
          <w:tcPr>
            <w:tcW w:w="62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26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500" w:type="dxa"/>
            <w:gridSpan w:val="7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215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15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26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17</w:t>
            </w:r>
          </w:p>
        </w:tc>
      </w:tr>
      <w:tr w:rsidR="0018179C">
        <w:tc>
          <w:tcPr>
            <w:tcW w:w="18864" w:type="dxa"/>
            <w:gridSpan w:val="17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Цель 1. Обеспечение стабильных экономических условий за счет соблюдения долгосрочных принципов устойчивости и сбалансированности бюджетной системы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26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Соотношение дефицита республиканского бюджета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</w:t>
            </w:r>
            <w:r>
              <w:lastRenderedPageBreak/>
              <w:t>законодательства)</w:t>
            </w:r>
          </w:p>
        </w:tc>
        <w:tc>
          <w:tcPr>
            <w:tcW w:w="102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профицит</w:t>
            </w:r>
          </w:p>
        </w:tc>
        <w:tc>
          <w:tcPr>
            <w:tcW w:w="709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13 декабря 2017 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18864" w:type="dxa"/>
            <w:gridSpan w:val="17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lastRenderedPageBreak/>
              <w:t>Цель 2. Средний показатель качества финансового менеджмента главных администраторов средств республиканского бюджета Кабардино-Балкарской Республики к 2030 году составляет не менее 70,0%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26" w:type="dxa"/>
          </w:tcPr>
          <w:p w:rsidR="0018179C" w:rsidRDefault="0018179C">
            <w:pPr>
              <w:pStyle w:val="ConsPlusNormal"/>
              <w:jc w:val="both"/>
            </w:pPr>
            <w:r>
      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  <w:tc>
          <w:tcPr>
            <w:tcW w:w="1020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709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Методика</w:t>
              </w:r>
            </w:hyperlink>
            <w:r>
              <w:t xml:space="preserve"> оценки и мониторинга качества финансового менеджмента, осуществляемого главными распорядителями средств республиканского бюджета Кабардино-Балкарской Республики и главными администраторами доходов республиканского бюджета Кабардино-Балкарской Республики, утвержденная распоряжением Правительства Кабардино-Балкарской Республики от 12 </w:t>
            </w:r>
            <w:r>
              <w:lastRenderedPageBreak/>
              <w:t>марта 2018 г. N 134-рп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Министерство финансов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18864" w:type="dxa"/>
            <w:gridSpan w:val="17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lastRenderedPageBreak/>
              <w:t>Цель 3. Сохранение соотношения государственного долга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до 2030 года на уровне, не превышающем 45% (с учетом возможного превышения ограничений в соответствии с нормами бюджетного законодательства)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26" w:type="dxa"/>
          </w:tcPr>
          <w:p w:rsidR="0018179C" w:rsidRDefault="0018179C">
            <w:pPr>
              <w:pStyle w:val="ConsPlusNormal"/>
              <w:jc w:val="both"/>
            </w:pPr>
            <w:r>
              <w:t>Соотношение государственного долга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законодательства)</w:t>
            </w:r>
          </w:p>
        </w:tc>
        <w:tc>
          <w:tcPr>
            <w:tcW w:w="1020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709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13 декабря 2017 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18864" w:type="dxa"/>
            <w:gridSpan w:val="17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 xml:space="preserve">Цель 4. Ежегодное сохранение количества муниципальных образований, в бюджетах которых доля дотаций из других бюджетов бюджетной системы Российской </w:t>
            </w:r>
            <w:r>
              <w:lastRenderedPageBreak/>
              <w:t>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 на уровне, не превышающем 30 единиц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026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Количество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</w:t>
            </w:r>
            <w:r>
              <w:lastRenderedPageBreak/>
              <w:t>дополнительными нормативами отчислений, в течение двух из трех последних отчетных финансовых лет превышала 50%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  <w:tc>
          <w:tcPr>
            <w:tcW w:w="102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приказ Министерства финансов Кабардино-Балкарской Республики об утверждении перечней муниципальных образований Кабардино-Балкарской Республики в соответствии с положениями </w:t>
            </w:r>
            <w:hyperlink r:id="rId15">
              <w:r>
                <w:rPr>
                  <w:color w:val="0000FF"/>
                </w:rPr>
                <w:t>пункта 5 статьи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18864" w:type="dxa"/>
            <w:gridSpan w:val="17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lastRenderedPageBreak/>
              <w:t>Цель 5. Ежегодное сохранение доли муниципальных образований Кабардино-Балкарской Республики, имеющих высокое и надлежащее качество управления муниципальными финансами на уровне не ниже 60%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026" w:type="dxa"/>
            <w:tcBorders>
              <w:bottom w:val="nil"/>
            </w:tcBorders>
          </w:tcPr>
          <w:p w:rsidR="0018179C" w:rsidRDefault="0018179C">
            <w:pPr>
              <w:pStyle w:val="ConsPlusNormal"/>
            </w:pPr>
            <w:r>
              <w:t>Доля муниципальных образований Кабардино-Балкарской Республики, имеющих высокое и надлежащее качество управления муниципальными финансами</w:t>
            </w:r>
          </w:p>
        </w:tc>
        <w:tc>
          <w:tcPr>
            <w:tcW w:w="102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1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68,9</w:t>
            </w:r>
          </w:p>
        </w:tc>
        <w:tc>
          <w:tcPr>
            <w:tcW w:w="709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5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Кабардино-Балкарской Республики от 25 июня 2025 г. N 68 "Об утверждении Порядка проведения мониторинга и оценки уровня открытости бюджетных данных в бюджетах муниципальных образований Кабардино-Балкарской Республики"</w:t>
            </w:r>
          </w:p>
        </w:tc>
        <w:tc>
          <w:tcPr>
            <w:tcW w:w="215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1276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18864" w:type="dxa"/>
            <w:gridSpan w:val="17"/>
            <w:tcBorders>
              <w:top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 xml:space="preserve">(п. 5 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26.01.2026 N 16-рп)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Структура государственной программы</w:t>
      </w:r>
    </w:p>
    <w:p w:rsidR="0018179C" w:rsidRDefault="0018179C">
      <w:pPr>
        <w:pStyle w:val="ConsPlusTitle"/>
        <w:jc w:val="center"/>
      </w:pPr>
      <w:r>
        <w:t>(комплексной программы) Кабардино-Балкарской Республики</w:t>
      </w:r>
    </w:p>
    <w:p w:rsidR="0018179C" w:rsidRDefault="0018179C">
      <w:pPr>
        <w:pStyle w:val="ConsPlusTitle"/>
        <w:jc w:val="center"/>
      </w:pPr>
      <w:r>
        <w:t>"Управление государственными финансами,</w:t>
      </w:r>
    </w:p>
    <w:p w:rsidR="0018179C" w:rsidRDefault="0018179C">
      <w:pPr>
        <w:pStyle w:val="ConsPlusTitle"/>
        <w:jc w:val="center"/>
      </w:pPr>
      <w:r>
        <w:t>государственным долгом и межбюджетными</w:t>
      </w:r>
    </w:p>
    <w:p w:rsidR="0018179C" w:rsidRDefault="0018179C">
      <w:pPr>
        <w:pStyle w:val="ConsPlusTitle"/>
        <w:jc w:val="center"/>
      </w:pPr>
      <w:r>
        <w:t>отношениями в Кабардино-Балкарской Республике"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948"/>
        <w:gridCol w:w="2665"/>
        <w:gridCol w:w="2608"/>
      </w:tblGrid>
      <w:tr w:rsidR="0018179C"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948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665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08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1. Направление (подпрограмма) "Обеспечение долгосрочной устойчивости республиканского бюджета"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"Обеспечение деятельности Министерства финансов Кабардино-Балкарской Республики"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реализацию: Министерство 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содержание Министерства финансов Кабардино-Балкарской Республики"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>республиканский бюджет Кабардино-Балкарской Республики на очередной финансовый год и плановый период учитывает приоритеты социально-экономического развития и принципы долгосрочной бюджетной устойчивости; создание условий для функционирования Министерства финансов Кабардино-Балкарской Республики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t>Соотношение дефицита республиканского бюджета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законодательства)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2. Направление (подпрограмма) "Повышение качества управления бюджетным процессом и эффективности управления общественными финансами"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"Сопровождение информационных систем обеспечения бюджетных правоотношений"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реализацию: Министерство 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Задача "Сопровождение </w:t>
            </w:r>
            <w:r>
              <w:lastRenderedPageBreak/>
              <w:t>информационных систем бюджетных правоотношений Министерства финансов Кабардино-Балкарской Республики в целях поддержания качественного уровня управления государственными финансами"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 xml:space="preserve">поддержание </w:t>
            </w:r>
            <w:r>
              <w:lastRenderedPageBreak/>
              <w:t>работоспособности информационных систем Министерства финансов Кабардино-Балкарской Республики и их соответствия современным вызовам к системе государственного управления и стандартам организации управления информационными потоками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 xml:space="preserve">Средний показатель </w:t>
            </w:r>
            <w:r>
              <w:lastRenderedPageBreak/>
              <w:t>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реализацию: Министерство 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Задача 1 "Создание оптимальных условий для своевременного и качественного формирования и исполнения республиканского бюджета Кабардино-Балкарской Республики, формирования бюджетной отчетности"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>принятие закона Кабардино-Балкарской Республики о республиканском бюджете Кабардино-Балкарской Республики на очередной финансовый год и плановый период; принятие закона Кабардино-Балкарской Республики об исполнении республиканского бюджета Кабардино-Балкарской Республики за отчетный финансовый год; совершенствование нормативно-правового регулирования и методического обеспечения бюджетного процесса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Задача 2 "Методологическое обеспечение формирования и исполнения республиканского бюджета Кабардино-Балкарской Республики и бюджета Территориального фонда обязательного медицинского страхования Кабардино-Балкарской Республики"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утверждение кодов (перечней кодов) бюджетной классификации Кабардино-Балкарской Республики для составления и исполнения республиканского бюджета Кабардино-Балкарской Республики и </w:t>
            </w:r>
            <w:r>
              <w:lastRenderedPageBreak/>
              <w:t>бюджета Территориального фонда обязательного медицинского страхования Кабардино-Балкарской Республики; представление информации о республиканском бюджете на очередной финансовый год и плановый период в доступном и понятном для граждан формате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2.2.3.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Задача 3 "Методологическое обеспечение в сферах внутреннего государственного финансового контроля, внутреннего финансового аудита, финансового менеджмента и оценки качества финансового менеджмента"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>создание условий для повышения качества финансового менеджмента главных администраторов бюджетных средств, государственных (муниципальных) учреждений; развитие методологии мониторинга качества финансового менеджмента; нормативно-правовое и методическое обеспечение развития внутреннего финансового контроля и внутреннего финансового аудита; обеспечение методологической поддержки органов государственного (муниципального) финансового контроля по осуществлению государственного (муниципального) финансового контроля в сфере бюджетных правоотношений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3. Направление (подпрограмма) "Управление государственным долгом и государственными финансовыми активами"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"Управление государственным долгом и государственными финансовыми активами"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 xml:space="preserve">Ответственный за реализацию: Министерство </w:t>
            </w:r>
            <w:r>
              <w:lastRenderedPageBreak/>
              <w:t>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3.1.1.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Задача 1 "Обеспечение интересов Кабардино-Балкарской Республики как заемщика, кредитора и гаранта"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>обеспечены приемлемые и экономически обоснованные объемы и структуры государственного долга Кабардино-Балкарской Республики при условии минимизации стоимости заимствований; обеспечено исполнение долговых обязательств Кабардино-Балкарской Республики своевременно и в полном объеме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t>соотношение государственного долга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законодательства)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>Задача 2 "Регулирование в сфере государственных заимствований муниципальных образований Кабардино-Балкарской Республики"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t>созданы условия для допуска на долговой рынок финансово устойчивых муниципальных образований Кабардино-Балкарской Республики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4. Направление (подпрограмма) "Совершенствование системы распределения и перераспределения финансовых ресурсов между уровнями бюджетной системы Российской Федерации"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"Поддержка и организация направления муниципальным образованиям Кабардино-Балкарской Республики межбюджетных трансфертов с целью выравнивания их бюджетной обеспеченности, обеспечения сбалансированности бюджетов муниципальных образований Кабардино-Балкарской Республики, социально-экономического развития и исполнения делегированных полномочий"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реализацию: Министерство 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Задача 1 "Обеспечено ежегодное предоставление и распределение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</w:t>
            </w:r>
            <w:r>
              <w:lastRenderedPageBreak/>
              <w:t>городских, сельских поселений и дотаций из республиканского бюджета Кабардино-Балкарской Республики"</w:t>
            </w:r>
          </w:p>
        </w:tc>
        <w:tc>
          <w:tcPr>
            <w:tcW w:w="2665" w:type="dxa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 xml:space="preserve">обеспечено прозрачное распределение и своевременное перечисление дотаций из республиканского бюджета бюджетам муниципальных образований Кабардино-Балкарской Республики; обеспечено прозрачное </w:t>
            </w:r>
            <w:r>
              <w:lastRenderedPageBreak/>
              <w:t>распределение и своевременное предоставление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поселений; обеспечено заключение соглашений с муниципальными образованиями Кабардино-Балкарской Республики, получающими дотацию на выравнивание бюджетной обеспеченности</w:t>
            </w:r>
          </w:p>
        </w:tc>
        <w:tc>
          <w:tcPr>
            <w:tcW w:w="2608" w:type="dxa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 xml:space="preserve">Количество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</w:t>
            </w:r>
            <w:r>
              <w:lastRenderedPageBreak/>
              <w:t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  <w:outlineLvl w:val="2"/>
            </w:pPr>
            <w:r>
              <w:t>5. Направление (подпрограмма) "Оценка эффективности деятельности органов местного самоуправления по повышению качества управления муниципальными финансами и повышению уровня социально-экономического развития муниципальных образований"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21" w:type="dxa"/>
            <w:gridSpan w:val="3"/>
          </w:tcPr>
          <w:p w:rsidR="0018179C" w:rsidRDefault="0018179C">
            <w:pPr>
              <w:pStyle w:val="ConsPlusNormal"/>
              <w:jc w:val="center"/>
            </w:pPr>
            <w:r>
              <w:t>Комплекс процессных мероприятий "Поощрение муниципальных образований Кабардино-Балкарской Республики по итогам оценки эффективности деятельности органов местного самоуправления"</w:t>
            </w:r>
          </w:p>
        </w:tc>
      </w:tr>
      <w:tr w:rsidR="0018179C"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94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реализацию: Министерство финансов Кабардино-Балкарской Республики</w:t>
            </w:r>
          </w:p>
        </w:tc>
        <w:tc>
          <w:tcPr>
            <w:tcW w:w="5273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2948" w:type="dxa"/>
            <w:tcBorders>
              <w:bottom w:val="nil"/>
            </w:tcBorders>
          </w:tcPr>
          <w:p w:rsidR="0018179C" w:rsidRDefault="0018179C">
            <w:pPr>
              <w:pStyle w:val="ConsPlusNormal"/>
            </w:pPr>
            <w:r>
              <w:t>Задача 1 "Простимулировано повышение эффективности деятельности органов местного самоуправления городских округов и муниципальных районов Кабардино-Балкарской Республики"</w:t>
            </w:r>
          </w:p>
        </w:tc>
        <w:tc>
          <w:tcPr>
            <w:tcW w:w="2665" w:type="dxa"/>
            <w:tcBorders>
              <w:bottom w:val="nil"/>
            </w:tcBorders>
          </w:tcPr>
          <w:p w:rsidR="0018179C" w:rsidRDefault="0018179C">
            <w:pPr>
              <w:pStyle w:val="ConsPlusNormal"/>
            </w:pPr>
            <w:r>
              <w:t xml:space="preserve">обеспечено перечисление грантов муниципальным образованиям Кабардино-Балкарской Республики по итогам оценки эффективности деятельности органов местного самоуправления городских округов и муниципальных районов Кабардино-Балкарской Республики; обеспечено </w:t>
            </w:r>
            <w:r>
              <w:lastRenderedPageBreak/>
              <w:t xml:space="preserve">премирование муниципальных образований Кабардино-Балкарской Республики - победителей федерального этапа конкурса "Лучшая муниципальная практика" исходя из доли, подлежащей выделению из республиканского бюджета Кабардино-Балкарской Республики в соответствии с </w:t>
            </w:r>
            <w:hyperlink r:id="rId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25 июля 2025 г. N 2006-р</w:t>
            </w:r>
          </w:p>
        </w:tc>
        <w:tc>
          <w:tcPr>
            <w:tcW w:w="2608" w:type="dxa"/>
            <w:tcBorders>
              <w:bottom w:val="nil"/>
            </w:tcBorders>
          </w:tcPr>
          <w:p w:rsidR="0018179C" w:rsidRDefault="0018179C">
            <w:pPr>
              <w:pStyle w:val="ConsPlusNormal"/>
            </w:pPr>
            <w:r>
              <w:lastRenderedPageBreak/>
              <w:t>доля муниципальных образований Кабардино-Балкарской Республики, имеющих высокое и надлежащее качество управления муниципальными финансами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 xml:space="preserve">(пп. 5.1.1 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26.01.2026 N 16-рп)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Финансовое обеспечение государственной программы</w:t>
      </w:r>
    </w:p>
    <w:p w:rsidR="0018179C" w:rsidRDefault="0018179C">
      <w:pPr>
        <w:pStyle w:val="ConsPlusTitle"/>
        <w:jc w:val="center"/>
      </w:pPr>
      <w:r>
        <w:t>(комплексной программы) Кабардино-Балкарской Республики</w:t>
      </w:r>
    </w:p>
    <w:p w:rsidR="0018179C" w:rsidRDefault="0018179C">
      <w:pPr>
        <w:pStyle w:val="ConsPlusTitle"/>
        <w:jc w:val="center"/>
      </w:pPr>
      <w:r>
        <w:t>"Управление государственными финансами, государственным</w:t>
      </w:r>
    </w:p>
    <w:p w:rsidR="0018179C" w:rsidRDefault="0018179C">
      <w:pPr>
        <w:pStyle w:val="ConsPlusTitle"/>
        <w:jc w:val="center"/>
      </w:pPr>
      <w:r>
        <w:t>долгом и межбюджетными отношениями</w:t>
      </w:r>
    </w:p>
    <w:p w:rsidR="0018179C" w:rsidRDefault="0018179C">
      <w:pPr>
        <w:pStyle w:val="ConsPlusTitle"/>
        <w:jc w:val="center"/>
      </w:pPr>
      <w:r>
        <w:t>в Кабардино-Балкарской Республике"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3"/>
        <w:gridCol w:w="632"/>
        <w:gridCol w:w="1165"/>
        <w:gridCol w:w="1664"/>
        <w:gridCol w:w="1266"/>
        <w:gridCol w:w="934"/>
        <w:gridCol w:w="902"/>
        <w:gridCol w:w="902"/>
        <w:gridCol w:w="902"/>
        <w:gridCol w:w="1006"/>
        <w:gridCol w:w="1006"/>
        <w:gridCol w:w="902"/>
        <w:gridCol w:w="902"/>
        <w:gridCol w:w="902"/>
        <w:gridCol w:w="1006"/>
      </w:tblGrid>
      <w:tr w:rsidR="0018179C">
        <w:tc>
          <w:tcPr>
            <w:tcW w:w="232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4796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2699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Код главы по БК</w:t>
            </w:r>
          </w:p>
        </w:tc>
        <w:tc>
          <w:tcPr>
            <w:tcW w:w="124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Код раздела / подраздела</w:t>
            </w:r>
          </w:p>
        </w:tc>
        <w:tc>
          <w:tcPr>
            <w:tcW w:w="107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Код программной (непрограммной) статьи</w:t>
            </w:r>
          </w:p>
        </w:tc>
        <w:tc>
          <w:tcPr>
            <w:tcW w:w="91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Код направления расходов</w:t>
            </w:r>
          </w:p>
        </w:tc>
        <w:tc>
          <w:tcPr>
            <w:tcW w:w="70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Код группы вида расходов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721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6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6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36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24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75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15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Государственная программа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985984,0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960868,4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954466,6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1401234,3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1011710,7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7352765,8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 (всего),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985984,0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960868,4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954466,6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1401234,3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1011710,7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999790,0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7352765,8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762610,6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733905,2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733905,2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798227,8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4951000,1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"Поддержка и организация направления муниципальным образованиям Кабардино-Балкарской Республики межбюджетных трансфертов с целью выравнивания их бюджетной обеспеченности, обеспечения сбалансированности бюджетов муниципальных образований Кабардино-Балкарской Республики, социально-экономического развития и исполнения делегированных полномочий"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706494,9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706494,9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706494,9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Мероприятие (результат) "Распределена и предоставлена субвенция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70010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межбюджетные трансферты </w:t>
            </w:r>
            <w:r>
              <w:lastRenderedPageBreak/>
              <w:t>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"Распределены и предоставлены дотации на выравнивание бюджетной обеспеченности муниципальных районов (городских округов)"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70020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"Распределены и предоставлены дотации на поддержку мер по обеспечению сбалансированности бюджетов </w:t>
            </w:r>
            <w:r>
              <w:lastRenderedPageBreak/>
              <w:t>муниципальных районов (городских округов)"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86335,5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39 4 01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70040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86335,5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86335,5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"Управление государственным долгом и государственными финансовыми активами"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"Обеспечено своевременное и полное исполнение долговых </w:t>
            </w:r>
            <w:r>
              <w:lastRenderedPageBreak/>
              <w:t>обязательств Российской Федерации"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39 4 08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"Сопровождение информационных систем обеспечения бюджетных правоотношений"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"Осуществлено сопровождение информационных систем (подсистем) (включая доступ к системам информационного </w:t>
            </w:r>
            <w:r>
              <w:lastRenderedPageBreak/>
              <w:t>обеспечения деятельности), оператором которого является Министерство финансов Кабардино-Балкарской Республики"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39 4 04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"Организация и управление бюджетным процессом и повышение его открытости"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"Обеспечено управление </w:t>
            </w:r>
            <w:r>
              <w:lastRenderedPageBreak/>
              <w:t>бюджетными ассигнованиями резервного фонда Правительства Кабардино-Балкарской Республики"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324" w:type="dxa"/>
            <w:vMerge w:val="restart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39 4 02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20540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38123,2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39 4 02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20540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5022,6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"Обеспечение деятельности Министерства финансов Кабардино-Балкарской Республики"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"Обеспечено содержание Министерства </w:t>
            </w:r>
            <w:r>
              <w:lastRenderedPageBreak/>
              <w:t>финансов Кабардино-Балкарской Республики"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324" w:type="dxa"/>
            <w:vMerge w:val="restart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39 4 15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91882,6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109442,5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109231,2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133732,4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133732,4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133732,4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133732,4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133732,4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869775,9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39 4 15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8577,5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9566,4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9090,8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10570,1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10393,5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10393,5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10393,5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10393,5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69812,4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39 4 15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187,0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184,4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197,0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197,0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197,0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197,0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197,0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1267,7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"Поощрение муниципальных образований Кабардино-Балкарской Республики по итогам оценки эффективности деятельности органов местного самоуправления"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 xml:space="preserve">межбюджетные трансферты из федерального бюджета </w:t>
            </w:r>
            <w:r>
              <w:lastRenderedPageBreak/>
              <w:t>(справочно)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Мероприятие (результат) "Поощрены муниципальные образования Кабардино-Балкарской Республики в целях содействия достижению наилучших значений показателей деятельности органов местного самоуправления городских округов и муниципальных районов Кабардино-Балкарской Республики" (всего), в том числе: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53990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</w:tr>
      <w:tr w:rsidR="0018179C">
        <w:tc>
          <w:tcPr>
            <w:tcW w:w="2324" w:type="dxa"/>
            <w:vMerge w:val="restart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53990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50505,1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50505,1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75491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5610,7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10102,5</w:t>
            </w:r>
          </w:p>
        </w:tc>
      </w:tr>
      <w:tr w:rsidR="0018179C">
        <w:tc>
          <w:tcPr>
            <w:tcW w:w="0" w:type="auto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39 4 05</w:t>
            </w:r>
          </w:p>
        </w:tc>
        <w:tc>
          <w:tcPr>
            <w:tcW w:w="914" w:type="dxa"/>
          </w:tcPr>
          <w:p w:rsidR="0018179C" w:rsidRDefault="0018179C">
            <w:pPr>
              <w:pStyle w:val="ConsPlusNormal"/>
              <w:jc w:val="center"/>
            </w:pPr>
            <w:r>
              <w:t>75492</w:t>
            </w:r>
          </w:p>
        </w:tc>
        <w:tc>
          <w:tcPr>
            <w:tcW w:w="708" w:type="dxa"/>
          </w:tcPr>
          <w:p w:rsidR="0018179C" w:rsidRDefault="001817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</w:tr>
      <w:tr w:rsidR="0018179C">
        <w:tc>
          <w:tcPr>
            <w:tcW w:w="2324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1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0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1" w:name="P1029"/>
      <w:bookmarkEnd w:id="1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 "ПОДДЕРЖКА И ОРГАНИЗАЦИЯ</w:t>
      </w:r>
    </w:p>
    <w:p w:rsidR="0018179C" w:rsidRDefault="0018179C">
      <w:pPr>
        <w:pStyle w:val="ConsPlusTitle"/>
        <w:jc w:val="center"/>
      </w:pPr>
      <w:r>
        <w:t>НАПРАВЛЕНИЯ МУНИЦИПАЛЬНЫМ ОБРАЗОВАНИЯМ КАБАРДИНО-БАЛКАРСКОЙ</w:t>
      </w:r>
    </w:p>
    <w:p w:rsidR="0018179C" w:rsidRDefault="0018179C">
      <w:pPr>
        <w:pStyle w:val="ConsPlusTitle"/>
        <w:jc w:val="center"/>
      </w:pPr>
      <w:r>
        <w:t>РЕСПУБЛИКИ МЕЖБЮДЖЕТНЫХ ТРАНСФЕРТОВ С ЦЕЛЬЮ ВЫРАВНИВАНИЯ ИХ</w:t>
      </w:r>
    </w:p>
    <w:p w:rsidR="0018179C" w:rsidRDefault="0018179C">
      <w:pPr>
        <w:pStyle w:val="ConsPlusTitle"/>
        <w:jc w:val="center"/>
      </w:pPr>
      <w:r>
        <w:t>БЮДЖЕТНОЙ ОБЕСПЕЧЕННОСТИ, ОБЕСПЕЧЕНИЯ СБАЛАНСИРОВАННОСТИ</w:t>
      </w:r>
    </w:p>
    <w:p w:rsidR="0018179C" w:rsidRDefault="0018179C">
      <w:pPr>
        <w:pStyle w:val="ConsPlusTitle"/>
        <w:jc w:val="center"/>
      </w:pPr>
      <w:r>
        <w:t>БЮДЖЕТОВ МУНИЦИПАЛЬНЫХ ОБРАЗОВАНИЙ КАБАРДИНО-БАЛКАРСКОЙ</w:t>
      </w:r>
    </w:p>
    <w:p w:rsidR="0018179C" w:rsidRDefault="0018179C">
      <w:pPr>
        <w:pStyle w:val="ConsPlusTitle"/>
        <w:jc w:val="center"/>
      </w:pPr>
      <w:r>
        <w:t>РЕСПУБЛИКИ, СОЦИАЛЬНО-ЭКОНОМИЧЕСКОГО РАЗВИТИЯ И ИСПОЛНЕНИЯ</w:t>
      </w:r>
    </w:p>
    <w:p w:rsidR="0018179C" w:rsidRDefault="0018179C">
      <w:pPr>
        <w:pStyle w:val="ConsPlusTitle"/>
        <w:jc w:val="center"/>
      </w:pPr>
      <w:r>
        <w:t>ДЕЛЕГИРОВАННЫХ ПОЛНОМОЧИЙ"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17.02.2025 </w:t>
            </w:r>
            <w:hyperlink r:id="rId21">
              <w:r>
                <w:rPr>
                  <w:color w:val="0000FF"/>
                </w:rPr>
                <w:t>N 59-рп</w:t>
              </w:r>
            </w:hyperlink>
            <w:r>
              <w:rPr>
                <w:color w:val="392C69"/>
              </w:rPr>
              <w:t>,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22">
              <w:r>
                <w:rPr>
                  <w:color w:val="0000FF"/>
                </w:rPr>
                <w:t>N 16-рп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8179C">
        <w:tc>
          <w:tcPr>
            <w:tcW w:w="4535" w:type="dxa"/>
            <w:vAlign w:val="bottom"/>
          </w:tcPr>
          <w:p w:rsidR="0018179C" w:rsidRDefault="0018179C">
            <w:pPr>
              <w:pStyle w:val="ConsPlusNormal"/>
              <w:jc w:val="both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5" w:type="dxa"/>
          </w:tcPr>
          <w:p w:rsidR="0018179C" w:rsidRDefault="0018179C">
            <w:pPr>
              <w:pStyle w:val="ConsPlusNormal"/>
              <w:jc w:val="both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  <w:jc w:val="both"/>
            </w:pPr>
            <w:r>
              <w:t>(Калабеков Азамат Масхутович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4535" w:type="dxa"/>
          </w:tcPr>
          <w:p w:rsidR="0018179C" w:rsidRDefault="0018179C">
            <w:pPr>
              <w:pStyle w:val="ConsPlusNormal"/>
              <w:jc w:val="both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5" w:type="dxa"/>
            <w:vAlign w:val="bottom"/>
          </w:tcPr>
          <w:p w:rsidR="0018179C" w:rsidRDefault="0018179C">
            <w:pPr>
              <w:pStyle w:val="ConsPlusNormal"/>
              <w:jc w:val="both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Показатели комплекса 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984"/>
        <w:gridCol w:w="794"/>
        <w:gridCol w:w="1417"/>
        <w:gridCol w:w="680"/>
        <w:gridCol w:w="837"/>
        <w:gridCol w:w="751"/>
        <w:gridCol w:w="751"/>
        <w:gridCol w:w="794"/>
        <w:gridCol w:w="850"/>
        <w:gridCol w:w="850"/>
        <w:gridCol w:w="794"/>
        <w:gridCol w:w="737"/>
        <w:gridCol w:w="1789"/>
      </w:tblGrid>
      <w:tr w:rsidR="0018179C">
        <w:tc>
          <w:tcPr>
            <w:tcW w:w="55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17" w:type="dxa"/>
            <w:gridSpan w:val="2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527" w:type="dxa"/>
            <w:gridSpan w:val="7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789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18179C">
        <w:tc>
          <w:tcPr>
            <w:tcW w:w="55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98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79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5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5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89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55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89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</w:tr>
      <w:tr w:rsidR="0018179C">
        <w:tc>
          <w:tcPr>
            <w:tcW w:w="55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28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Задача "Обеспечено ежегодное предоставление и распределение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 и дотаций из республиканского бюджета Кабардино-Балкарской Республики"</w:t>
            </w:r>
          </w:p>
        </w:tc>
      </w:tr>
      <w:tr w:rsidR="0018179C">
        <w:tc>
          <w:tcPr>
            <w:tcW w:w="55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both"/>
            </w:pPr>
            <w:r>
              <w:t>Доля просроченной кредиторской задолженности муниципальных образований в расходах местных бюджетов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37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51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51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789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2"/>
      </w:pPr>
      <w:r>
        <w:t>2.1. Показатели комплекса процессных мероприятий</w:t>
      </w:r>
    </w:p>
    <w:p w:rsidR="0018179C" w:rsidRDefault="0018179C">
      <w:pPr>
        <w:pStyle w:val="ConsPlusTitle"/>
        <w:jc w:val="center"/>
      </w:pPr>
      <w:r>
        <w:t>по муниципальным образованиям</w:t>
      </w:r>
    </w:p>
    <w:p w:rsidR="0018179C" w:rsidRDefault="0018179C">
      <w:pPr>
        <w:pStyle w:val="ConsPlusTitle"/>
        <w:jc w:val="center"/>
      </w:pPr>
      <w:r>
        <w:t>Кабардино-Балкарской Республики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31"/>
        <w:gridCol w:w="1276"/>
        <w:gridCol w:w="794"/>
        <w:gridCol w:w="794"/>
        <w:gridCol w:w="1276"/>
        <w:gridCol w:w="907"/>
        <w:gridCol w:w="964"/>
        <w:gridCol w:w="850"/>
        <w:gridCol w:w="907"/>
        <w:gridCol w:w="907"/>
        <w:gridCol w:w="992"/>
      </w:tblGrid>
      <w:tr w:rsidR="0018179C">
        <w:tc>
          <w:tcPr>
            <w:tcW w:w="680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231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Наименование муниципального образования Кабардино-Балкарской Республики</w:t>
            </w:r>
          </w:p>
        </w:tc>
        <w:tc>
          <w:tcPr>
            <w:tcW w:w="1276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8" w:type="dxa"/>
            <w:gridSpan w:val="2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803" w:type="dxa"/>
            <w:gridSpan w:val="7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</w:tr>
      <w:tr w:rsidR="0018179C">
        <w:tc>
          <w:tcPr>
            <w:tcW w:w="680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323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76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76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92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bottom w:val="nil"/>
            </w:tcBorders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</w:tr>
      <w:tr w:rsidR="0018179C">
        <w:tblPrEx>
          <w:tblBorders>
            <w:insideH w:val="nil"/>
          </w:tblBorders>
        </w:tblPrEx>
        <w:tc>
          <w:tcPr>
            <w:tcW w:w="13578" w:type="dxa"/>
            <w:gridSpan w:val="12"/>
            <w:tcBorders>
              <w:top w:val="nil"/>
            </w:tcBorders>
          </w:tcPr>
          <w:p w:rsidR="0018179C" w:rsidRDefault="0018179C">
            <w:pPr>
              <w:pStyle w:val="ConsPlusNormal"/>
              <w:jc w:val="both"/>
            </w:pPr>
            <w:r>
              <w:t xml:space="preserve">(позиция 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26.01.2026 N 16-рп)</w:t>
            </w:r>
          </w:p>
        </w:tc>
      </w:tr>
      <w:tr w:rsidR="0018179C">
        <w:tc>
          <w:tcPr>
            <w:tcW w:w="13578" w:type="dxa"/>
            <w:gridSpan w:val="12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Доля просроченной кредиторской задолженности муниципальных образований в расходах местных бюджетов, процентов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Урванского муниципального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округа Баксан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округа Нальчик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округа Прохладный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Залукокоаже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Кашхатау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Майский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Нарткала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Терек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Тырныауз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городского поселения Чегем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Алтуд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Анзорей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Аргудан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Арик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Атажукино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Аушигер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Бабугент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Баксаненок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Бедык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Безенги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Белоглинское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Благовещенка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Былым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Верхне-Чегемское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Верхний Акбаш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Верхний Баксан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Верхний Куркужин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Верхний Курп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Верхний Лескен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Верхняя Балкария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Верхняя Жемтала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Второй Лескен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Герменчик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Герпегеж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Дальнее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Дейское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Джулат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Жанхотеко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Жемтала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Залукодес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Зарагиж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Заречное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Заюково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Звездный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Инаркой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Интернациональное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Исламей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Каменномостское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Камлюково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Карагач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Карасу Черекского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Кахун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Кенделен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Кишпек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Красноармейское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Красносельское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Кременчуг-Константиновское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Куба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Куба-Таба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Лашкута Эльбрусского муниципального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Лечинкай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Малакановское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Малка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Морзох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Нартан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Нижний Куркужин Баксанского </w:t>
            </w:r>
            <w:r>
              <w:lastRenderedPageBreak/>
              <w:t>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Нижний Курп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Нижний Чегем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Нижний Черек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Новая Балкария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Ново-Ивановское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</w:t>
            </w:r>
            <w:r>
              <w:lastRenderedPageBreak/>
              <w:t>Ново-Полтавское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Ново-Хамидие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Озрек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Октябрьское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Плановское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Прималкинское Прохладненского муниципального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Приречное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Пролетарское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Псыгансу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Псыкод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Псынабо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Псынадаха Зольского муниципального района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Псыншоко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Псыхурей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Псычох Баксанского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Советское Прохладненского </w:t>
            </w:r>
            <w:r>
              <w:lastRenderedPageBreak/>
              <w:t>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Совхозное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Старый Черек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Тамбовское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Ташлы-Тала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Терекское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</w:t>
            </w:r>
            <w:r>
              <w:lastRenderedPageBreak/>
              <w:t>Ульяновское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Урвань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Урожайное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Урух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Учебное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Хабаз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Хамидие Терского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Хатуей Лескенского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Хушто-Сырт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Чегем-Второй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Черная Речка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Черниговское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Шитхала Урванского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Эльбрус Эльбрусского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Этоко Зольского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Яникой Чегемского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Янтарное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станица Александровская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станица Екатериноградская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станица Котляревская Майского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>Бюджет сельского поселения станица Приближная Прохладненского 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3231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Бюджет сельского поселения станица Солдатская Прохладненского </w:t>
            </w:r>
            <w:r>
              <w:lastRenderedPageBreak/>
              <w:t>муниципального района Кабардино-Балкарской Республики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76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18179C" w:rsidRDefault="0018179C">
            <w:pPr>
              <w:pStyle w:val="ConsPlusNormal"/>
              <w:jc w:val="center"/>
            </w:pPr>
            <w:r>
              <w:t>0,02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Перечень мероприятий (результатов)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2268"/>
        <w:gridCol w:w="1432"/>
        <w:gridCol w:w="1387"/>
        <w:gridCol w:w="794"/>
        <w:gridCol w:w="794"/>
        <w:gridCol w:w="964"/>
        <w:gridCol w:w="850"/>
        <w:gridCol w:w="907"/>
        <w:gridCol w:w="964"/>
        <w:gridCol w:w="850"/>
        <w:gridCol w:w="850"/>
        <w:gridCol w:w="964"/>
      </w:tblGrid>
      <w:tr w:rsidR="0018179C">
        <w:tc>
          <w:tcPr>
            <w:tcW w:w="54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32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8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8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349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54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26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32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8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548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7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572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Задача "Обеспечено ежегодное предоставление и распределение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 и дотаций из республиканского бюджета Кабардино-Балкарской Республики"</w:t>
            </w:r>
          </w:p>
        </w:tc>
      </w:tr>
      <w:tr w:rsidR="0018179C">
        <w:tc>
          <w:tcPr>
            <w:tcW w:w="548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"Распределены и предоставлены дотации на выравнивание бюджетной обеспеченности муниципальных районов (городских округов)"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7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572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Мероприятие предусматривает расчет распределения и перечисление дотации на выравнивание бюджетной обеспеченности муниципальных районов (городских округов), а также заключение соглашений с получателями дотации</w:t>
            </w:r>
          </w:p>
        </w:tc>
      </w:tr>
      <w:tr w:rsidR="0018179C">
        <w:tc>
          <w:tcPr>
            <w:tcW w:w="548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Мероприятие (результат) "Распределены и предоставлены </w:t>
            </w:r>
            <w:r>
              <w:lastRenderedPageBreak/>
              <w:t>дотации на поддержку мер по обеспечению сбалансированности бюджетов муниципальных районов (городских округов)"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иные мероприятия (результаты)</w:t>
            </w:r>
          </w:p>
        </w:tc>
        <w:tc>
          <w:tcPr>
            <w:tcW w:w="1387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572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>Мероприятие предусматривает предоставление дотаций на поддержку мер по обеспечению сбалансированности бюджетов муниципальных районов (городских округов)</w:t>
            </w:r>
          </w:p>
        </w:tc>
      </w:tr>
      <w:tr w:rsidR="0018179C">
        <w:tc>
          <w:tcPr>
            <w:tcW w:w="548" w:type="dxa"/>
          </w:tcPr>
          <w:p w:rsidR="0018179C" w:rsidRDefault="001817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"Распределены и предоставлены дотации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7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572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Мероприятие предусматривает предоставление дотаций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</w:t>
            </w:r>
          </w:p>
        </w:tc>
      </w:tr>
      <w:tr w:rsidR="0018179C">
        <w:tc>
          <w:tcPr>
            <w:tcW w:w="548" w:type="dxa"/>
          </w:tcPr>
          <w:p w:rsidR="0018179C" w:rsidRDefault="001817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Мероприятие (результат) "Распределена и предоставлена </w:t>
            </w:r>
            <w:r>
              <w:lastRenderedPageBreak/>
              <w:t>субвенция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иные мероприятия (результаты)</w:t>
            </w:r>
          </w:p>
        </w:tc>
        <w:tc>
          <w:tcPr>
            <w:tcW w:w="1387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572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>Мероприятие предусматривает распределение и предоставление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Финансовое обеспечение комплекса 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8179C">
        <w:tc>
          <w:tcPr>
            <w:tcW w:w="283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 / источник финансового обеспечения</w:t>
            </w:r>
          </w:p>
        </w:tc>
        <w:tc>
          <w:tcPr>
            <w:tcW w:w="10719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82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 xml:space="preserve">Комплекс процессных мероприятий "Поддержка и организация направления </w:t>
            </w:r>
            <w:r>
              <w:lastRenderedPageBreak/>
              <w:t>муниципальным образованиям Кабардино-Балкарской Республики межбюджетных трансфертов с целью выравнивания их бюджетной обеспеченности, обеспечения сбалансированности бюджетов муниципальных образований Кабардино-Балкарской Республики, социально-экономического развития и исполнения делегированных полномочий"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706494,9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706494,9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706494,9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729413,4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783227,8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664064,1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4875392,6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Мероприятие (результат) "Распределены и предоставлены дотации на выравнивание бюджетной обеспеченности муниципальных районов (городских округов)"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23540,3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30710,0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201435,5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Мероприятие (результат) "Распределены и предоставлены дотации на поддержку мер по обеспечению сбалансированности бюджетов муниципальных районов (городских округов)"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596619,1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623467,1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658688,3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633354,1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4412190,9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"Распределена и предоставлена субвенция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поселений" (всего), в том </w:t>
            </w:r>
            <w:r>
              <w:lastRenderedPageBreak/>
              <w:t>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86335,5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86335,5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86335,5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81601,2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93829,5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261766,2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5.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161"/>
        <w:gridCol w:w="3118"/>
        <w:gridCol w:w="2778"/>
        <w:gridCol w:w="2381"/>
      </w:tblGrid>
      <w:tr w:rsidR="0018179C"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556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"Обеспечено ежегодное предоставление и распределение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 и дотаций из республиканского бюджета"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 xml:space="preserve">"Распределены и предоставлены дотации на выравнивание бюджетной </w:t>
            </w:r>
            <w:r>
              <w:lastRenderedPageBreak/>
              <w:t>обеспеченности муниципальных районов (городских округов)"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lastRenderedPageBreak/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"Распределены и предоставлены дотации на выравнивание бюджетной обеспеченности муниципальных районов (городских округов)" в 2026 году реализации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1.1</w:t>
            </w:r>
          </w:p>
          <w:p w:rsidR="0018179C" w:rsidRDefault="0018179C">
            <w:pPr>
              <w:pStyle w:val="ConsPlusNormal"/>
            </w:pPr>
            <w:r>
              <w:t>Заключены соглашения, которые предусматривают меры по социально-экономическому развитию и оздоровлению муниципальных финансов муниципальных образований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05.02.2026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соглашения с муниципальными образованиями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1.2</w:t>
            </w:r>
          </w:p>
          <w:p w:rsidR="0018179C" w:rsidRDefault="0018179C">
            <w:pPr>
              <w:pStyle w:val="ConsPlusNormal"/>
            </w:pPr>
            <w:r>
              <w:t xml:space="preserve">Подготовлено распределение дотации на выравнивание бюджетной обеспеченности муниципальных районов (городских округов) в составе проекта закона Кабардино-Балкарской Республики о республиканском бюджете Кабардино-Балкарской Республики на очередной финансовый год и плановый </w:t>
            </w:r>
            <w:r>
              <w:lastRenderedPageBreak/>
              <w:t>период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20.11.2026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приложение к проекту закона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1.3</w:t>
            </w:r>
          </w:p>
          <w:p w:rsidR="0018179C" w:rsidRDefault="0018179C">
            <w:pPr>
              <w:pStyle w:val="ConsPlusNormal"/>
            </w:pPr>
            <w:r>
              <w:t>Перечислены бюджетам муниципальных районов (городских округов) дотации на выравнивание бюджетной обеспеченности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"Распределены и предоставлены дотации на поддержку мер по обеспечению сбалансированности бюджетов муниципальных районов (городских округов)"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"Распределены и предоставлены дотации на поддержку мер по обеспечению сбалансированности бюджетов муниципальных районов (городских округов)" в 2026 году реализации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2.1</w:t>
            </w:r>
          </w:p>
          <w:p w:rsidR="0018179C" w:rsidRDefault="0018179C">
            <w:pPr>
              <w:pStyle w:val="ConsPlusNormal"/>
            </w:pPr>
            <w:r>
              <w:t xml:space="preserve">Перечислены бюджетам муниципальных районов (городских округов) дотации на поддержку мер по </w:t>
            </w:r>
            <w:r>
              <w:lastRenderedPageBreak/>
              <w:t>обеспечению сбалансированности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31.12.2026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 xml:space="preserve">Министерство финансов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платежные поручения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3</w:t>
            </w:r>
          </w:p>
          <w:p w:rsidR="0018179C" w:rsidRDefault="0018179C">
            <w:pPr>
              <w:pStyle w:val="ConsPlusNormal"/>
            </w:pPr>
            <w:r>
              <w:t>"Распределены и предоставлены дотации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потенциала)"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3</w:t>
            </w:r>
          </w:p>
          <w:p w:rsidR="0018179C" w:rsidRDefault="0018179C">
            <w:pPr>
              <w:pStyle w:val="ConsPlusNormal"/>
            </w:pPr>
            <w:r>
              <w:t>"Распределены и предоставлены дотации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потенциала)" в 2026 году реализации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3.1</w:t>
            </w:r>
          </w:p>
          <w:p w:rsidR="0018179C" w:rsidRDefault="0018179C">
            <w:pPr>
              <w:pStyle w:val="ConsPlusNormal"/>
            </w:pPr>
            <w:r>
              <w:t xml:space="preserve">Подготовлено распределение дотации на поддержку мер по обеспечению сбалансированности бюджетов (в целях стимулирования </w:t>
            </w:r>
            <w:r>
              <w:lastRenderedPageBreak/>
              <w:t>муниципальных образований, принимающих меры по увеличению налогового потенциала) в составе проекта закона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20.11.2026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 xml:space="preserve">Министерство финансов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приложение к проекту закона Кабардино-Балкарской Республики о республиканском бюджете Кабардино-Балкарской Республики на очередной </w:t>
            </w:r>
            <w:r>
              <w:lastRenderedPageBreak/>
              <w:t>финансовый год и на плановый период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3.2</w:t>
            </w:r>
          </w:p>
          <w:p w:rsidR="0018179C" w:rsidRDefault="0018179C">
            <w:pPr>
              <w:pStyle w:val="ConsPlusNormal"/>
            </w:pPr>
            <w:r>
              <w:t>Перечислены бюджетам муниципальных районов (городских округов) дотации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4</w:t>
            </w:r>
          </w:p>
          <w:p w:rsidR="0018179C" w:rsidRDefault="0018179C">
            <w:pPr>
              <w:pStyle w:val="ConsPlusNormal"/>
            </w:pPr>
            <w:r>
              <w:t xml:space="preserve">"Распределена и предоставлена субвенция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</w:t>
            </w:r>
            <w:r>
              <w:lastRenderedPageBreak/>
              <w:t>поселений"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4</w:t>
            </w:r>
          </w:p>
          <w:p w:rsidR="0018179C" w:rsidRDefault="0018179C">
            <w:pPr>
              <w:pStyle w:val="ConsPlusNormal"/>
            </w:pPr>
            <w:r>
              <w:t>"Распределена и предоставлена субвенция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поселений" в 2026 году реализации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8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4.1</w:t>
            </w:r>
          </w:p>
          <w:p w:rsidR="0018179C" w:rsidRDefault="0018179C">
            <w:pPr>
              <w:pStyle w:val="ConsPlusNormal"/>
            </w:pPr>
            <w:r>
              <w:t>Подготовлено распределение 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2161" w:type="dxa"/>
          </w:tcPr>
          <w:p w:rsidR="0018179C" w:rsidRDefault="0018179C">
            <w:pPr>
              <w:pStyle w:val="ConsPlusNormal"/>
              <w:jc w:val="center"/>
            </w:pPr>
            <w:r>
              <w:t>20.11.2026</w:t>
            </w:r>
          </w:p>
        </w:tc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приложение к проекту закона Кабардино-Балкарской Республики о республиканском бюджете Кабардино-Балкарской Республики на очередной финансовый год и на плановый период</w:t>
            </w:r>
          </w:p>
        </w:tc>
        <w:tc>
          <w:tcPr>
            <w:tcW w:w="2381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2" w:name="P3089"/>
      <w:bookmarkEnd w:id="2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Title"/>
        <w:jc w:val="center"/>
      </w:pPr>
      <w:r>
        <w:t>"УПРАВЛЕНИЕ ГОСУДАРСТВЕННЫМ ДОЛГОМ</w:t>
      </w:r>
    </w:p>
    <w:p w:rsidR="0018179C" w:rsidRDefault="0018179C">
      <w:pPr>
        <w:pStyle w:val="ConsPlusTitle"/>
        <w:jc w:val="center"/>
      </w:pPr>
      <w:r>
        <w:t>И ГОСУДАРСТВЕННЫМИ ФИНАНСОВЫМИ АКТИВАМИ"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17.02.2025 </w:t>
            </w:r>
            <w:hyperlink r:id="rId29">
              <w:r>
                <w:rPr>
                  <w:color w:val="0000FF"/>
                </w:rPr>
                <w:t>N 59-рп</w:t>
              </w:r>
            </w:hyperlink>
            <w:r>
              <w:rPr>
                <w:color w:val="392C69"/>
              </w:rPr>
              <w:t>,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30">
              <w:r>
                <w:rPr>
                  <w:color w:val="0000FF"/>
                </w:rPr>
                <w:t>N 16-рп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9"/>
      </w:tblGrid>
      <w:tr w:rsidR="0018179C">
        <w:tc>
          <w:tcPr>
            <w:tcW w:w="4422" w:type="dxa"/>
            <w:vAlign w:val="bottom"/>
          </w:tcPr>
          <w:p w:rsidR="0018179C" w:rsidRDefault="0018179C">
            <w:pPr>
              <w:pStyle w:val="ConsPlusNormal"/>
              <w:jc w:val="both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649" w:type="dxa"/>
          </w:tcPr>
          <w:p w:rsidR="0018179C" w:rsidRDefault="0018179C">
            <w:pPr>
              <w:pStyle w:val="ConsPlusNormal"/>
              <w:jc w:val="both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  <w:jc w:val="both"/>
            </w:pPr>
            <w:r>
              <w:t>(Казанчев Аслан Хажмуратович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4422" w:type="dxa"/>
          </w:tcPr>
          <w:p w:rsidR="0018179C" w:rsidRDefault="0018179C">
            <w:pPr>
              <w:pStyle w:val="ConsPlusNormal"/>
              <w:jc w:val="both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649" w:type="dxa"/>
            <w:vAlign w:val="bottom"/>
          </w:tcPr>
          <w:p w:rsidR="0018179C" w:rsidRDefault="0018179C">
            <w:pPr>
              <w:pStyle w:val="ConsPlusNormal"/>
              <w:jc w:val="both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Показатели комплекса 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964"/>
        <w:gridCol w:w="1417"/>
        <w:gridCol w:w="850"/>
        <w:gridCol w:w="802"/>
        <w:gridCol w:w="794"/>
        <w:gridCol w:w="737"/>
        <w:gridCol w:w="720"/>
        <w:gridCol w:w="794"/>
        <w:gridCol w:w="794"/>
        <w:gridCol w:w="794"/>
        <w:gridCol w:w="737"/>
        <w:gridCol w:w="1626"/>
      </w:tblGrid>
      <w:tr w:rsidR="0018179C">
        <w:tc>
          <w:tcPr>
            <w:tcW w:w="62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28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2" w:type="dxa"/>
            <w:gridSpan w:val="2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370" w:type="dxa"/>
            <w:gridSpan w:val="7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626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18179C">
        <w:tc>
          <w:tcPr>
            <w:tcW w:w="62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92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6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02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6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62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2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26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57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"Обеспечение интересов Кабардино-Балкарской Республики как заемщика, кредитора и гаранта"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18179C" w:rsidRDefault="0018179C">
            <w:pPr>
              <w:pStyle w:val="ConsPlusNormal"/>
              <w:jc w:val="both"/>
            </w:pPr>
            <w:r>
              <w:t>Доля расходов на обслуживание государственного долга Кабардино-Балкарской Республики в общем объеме расходов республиканского бюджета Кабардино-Балкарской Республики,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17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802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6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Перечень мероприятий (результатов)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1432"/>
        <w:gridCol w:w="1388"/>
        <w:gridCol w:w="968"/>
        <w:gridCol w:w="964"/>
        <w:gridCol w:w="964"/>
        <w:gridCol w:w="850"/>
        <w:gridCol w:w="907"/>
        <w:gridCol w:w="907"/>
        <w:gridCol w:w="976"/>
        <w:gridCol w:w="850"/>
        <w:gridCol w:w="843"/>
      </w:tblGrid>
      <w:tr w:rsidR="0018179C">
        <w:tc>
          <w:tcPr>
            <w:tcW w:w="62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2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32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8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32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297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62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92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32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8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76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3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6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3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"Обеспечение интересов Кабардино-Балкарской Республики как заемщика, кредитора и гаранта"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своевременное и полное исполнение долговых обязательств Кабардино-Балкарской Республики"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7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3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Обеспечение приемлемых и экономически обоснованных объема и структуры государственного долга Кабардино-Балкарской Республики при условии минимизации стоимости заимствований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"Регулирование в сфере государственных заимствований муниципальных образований Кабардино-Балкарской Республики"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Мероприятие (результат) "Обеспечен допуск на долговой рынок </w:t>
            </w:r>
            <w:r>
              <w:lastRenderedPageBreak/>
              <w:t>муниципальных образований Кабардино-Балкарской Республики, соблюдающих требования бюджетного законодательства Российской Федерации в части заимствований и долга"</w:t>
            </w:r>
          </w:p>
        </w:tc>
        <w:tc>
          <w:tcPr>
            <w:tcW w:w="1432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7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3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</w:pPr>
            <w:r>
              <w:lastRenderedPageBreak/>
              <w:t>Сопровождение государственных заимствований муниципальных образований Кабардино-Балкарской Республики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Финансовое обеспечение комплекса процессных мероприятий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8179C">
        <w:tc>
          <w:tcPr>
            <w:tcW w:w="283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 источник финансового обеспечения</w:t>
            </w:r>
          </w:p>
        </w:tc>
        <w:tc>
          <w:tcPr>
            <w:tcW w:w="10719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82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"Управление государственным долгом и государственными финансовыми активами"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Мероприятие (результат) "Обеспечено своевременное и полное исполнение долговых обязательств Российской Федерации" всего,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50520,5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63359,2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131649,0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180458,0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183315,3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975932,6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5.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984"/>
        <w:gridCol w:w="2891"/>
        <w:gridCol w:w="2778"/>
        <w:gridCol w:w="2778"/>
      </w:tblGrid>
      <w:tr w:rsidR="0018179C">
        <w:tc>
          <w:tcPr>
            <w:tcW w:w="3175" w:type="dxa"/>
          </w:tcPr>
          <w:p w:rsidR="0018179C" w:rsidRDefault="0018179C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606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"Обеспечение интересов Кабардино-Балкарской Республики как заемщика, кредитора и гаранта"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"Обеспечено своевременное и полное исполнение долговых обязательств Кабардино-Балкарской Республики"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документы на перечисление средств республиканского бюджета для осуществления платежей по погашению и обслуживанию 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"Обеспечено своевременное и полное исполнение долговых обязательств Кабардино-Балкарской Республики" в 2026 году реализации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 xml:space="preserve">Министерство финансов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платежные документы на перечисление средств республиканского бюджета для осуществления платежей по погашению и обслуживанию </w:t>
            </w:r>
            <w:r>
              <w:lastRenderedPageBreak/>
              <w:t>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1.1</w:t>
            </w:r>
          </w:p>
          <w:p w:rsidR="0018179C" w:rsidRDefault="0018179C">
            <w:pPr>
              <w:pStyle w:val="ConsPlusNormal"/>
            </w:pPr>
            <w:r>
              <w:t>Исполнены обязательства по погашению и обслуживанию государственного внутреннего долга Кабардино-Балкарской Республики в I квартале отчетного финансового года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31.03.2026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документы на перечисление средств республиканского бюджета для осуществления платежей по погашению и обслуживанию 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Контрольная точка 1.2</w:t>
            </w:r>
          </w:p>
          <w:p w:rsidR="0018179C" w:rsidRDefault="0018179C">
            <w:pPr>
              <w:pStyle w:val="ConsPlusNormal"/>
            </w:pPr>
            <w:r>
              <w:t>Исполнены обязательства по погашению и обслуживанию государственного внутреннего долга Кабардино-Балкарской Республики во II квартале отчетного финансового года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30.06.2026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документы на перечисление средств республиканского бюджета для осуществления платежей по погашению и обслуживанию 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Контрольная точка 1.3</w:t>
            </w:r>
          </w:p>
          <w:p w:rsidR="0018179C" w:rsidRDefault="0018179C">
            <w:pPr>
              <w:pStyle w:val="ConsPlusNormal"/>
            </w:pPr>
            <w:r>
              <w:t>Исполнены обязательства по погашению и обслуживанию государственного внутреннего долга Кабардино-Балкарской Республики в III квартале отчетного финансового года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30.09.2026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документы на перечисление средств республиканского бюджета для осуществления платежей по погашению и обслуживанию 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1.4</w:t>
            </w:r>
          </w:p>
          <w:p w:rsidR="0018179C" w:rsidRDefault="0018179C">
            <w:pPr>
              <w:pStyle w:val="ConsPlusNormal"/>
            </w:pPr>
            <w:r>
              <w:t>Исполнены обязательства по погашению и обслуживанию государственного внутреннего долга Кабардино-Балкарской Республики в IV квартале отчетного финансового года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платежные документы на перечисление средств республиканского бюджета для осуществления платежей по погашению и обслуживанию государственного долга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13606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"Регулирование в сфере государственных заимствований муниципальных образований Кабардино-Балкарской Республики"</w:t>
            </w:r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"Обеспечен допуск на долговой рынок муниципальных образований Кабардино-Балкарской Республики, соблюдающих требования бюджетного законодательства Российской Федерации в части заимствований и долга"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размещение информации на официальном сайте Министерства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"Обеспечен допуск на долговой рынок муниципальных образований Кабардино-Балкарской Республики, соблюдающих требования бюджетного законодательства Российской Федерации в части заимствований и долга" в 2026 году реализации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размещение информации на официальном сайте Министерства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t>Контрольная точка 2.1</w:t>
            </w:r>
          </w:p>
          <w:p w:rsidR="0018179C" w:rsidRDefault="0018179C">
            <w:pPr>
              <w:pStyle w:val="ConsPlusNormal"/>
            </w:pPr>
            <w:r>
              <w:lastRenderedPageBreak/>
              <w:t>Проведена классификация муниципальных образований Кабардино-Балкарской Республики по группам долговой устойчивости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30.09.2026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 xml:space="preserve">Казанчев Аслан </w:t>
            </w:r>
            <w:r>
              <w:lastRenderedPageBreak/>
              <w:t>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размещение информации </w:t>
            </w:r>
            <w:r>
              <w:lastRenderedPageBreak/>
              <w:t>на официальном сайте Министерства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75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2.2</w:t>
            </w:r>
          </w:p>
          <w:p w:rsidR="0018179C" w:rsidRDefault="0018179C">
            <w:pPr>
              <w:pStyle w:val="ConsPlusNormal"/>
            </w:pPr>
            <w:r>
              <w:t>Размещена на сайте Министерства финансов Кабардино-Балкарской Республики актуальная информация о долговых обязательствах муниципальных образований Кабардино-Балкарской Республики</w:t>
            </w:r>
          </w:p>
        </w:tc>
        <w:tc>
          <w:tcPr>
            <w:tcW w:w="1984" w:type="dxa"/>
          </w:tcPr>
          <w:p w:rsidR="0018179C" w:rsidRDefault="0018179C">
            <w:pPr>
              <w:pStyle w:val="ConsPlusNormal"/>
              <w:jc w:val="center"/>
            </w:pPr>
            <w:r>
              <w:t>01.10.2026</w:t>
            </w:r>
          </w:p>
        </w:tc>
        <w:tc>
          <w:tcPr>
            <w:tcW w:w="2891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r>
              <w:t>размещение информации на официальном сайте Министерства финансов Кабардино-Балкарской Республики</w:t>
            </w:r>
          </w:p>
        </w:tc>
        <w:tc>
          <w:tcPr>
            <w:tcW w:w="2778" w:type="dxa"/>
          </w:tcPr>
          <w:p w:rsidR="0018179C" w:rsidRDefault="0018179C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https://minfin.kbr.ru/</w:t>
              </w:r>
            </w:hyperlink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3" w:name="P3386"/>
      <w:bookmarkEnd w:id="3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Title"/>
        <w:jc w:val="center"/>
      </w:pPr>
      <w:r>
        <w:t>"СОПРОВОЖДЕНИЕ ИНФОРМАЦИОННЫХ СИСТЕМ</w:t>
      </w:r>
    </w:p>
    <w:p w:rsidR="0018179C" w:rsidRDefault="0018179C">
      <w:pPr>
        <w:pStyle w:val="ConsPlusTitle"/>
        <w:jc w:val="center"/>
      </w:pPr>
      <w:r>
        <w:t>ОБЕСПЕЧЕНИЯ БЮДЖЕТНЫХ ПРАВООТНОШЕНИЙ"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26.01.2026 N 16-рп)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9"/>
      </w:tblGrid>
      <w:tr w:rsidR="0018179C">
        <w:tc>
          <w:tcPr>
            <w:tcW w:w="4422" w:type="dxa"/>
          </w:tcPr>
          <w:p w:rsidR="0018179C" w:rsidRDefault="0018179C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649" w:type="dxa"/>
          </w:tcPr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</w:pPr>
            <w:r>
              <w:t>(Калабеков Азамат Масхутович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4422" w:type="dxa"/>
          </w:tcPr>
          <w:p w:rsidR="0018179C" w:rsidRDefault="0018179C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649" w:type="dxa"/>
          </w:tcPr>
          <w:p w:rsidR="0018179C" w:rsidRDefault="0018179C">
            <w:pPr>
              <w:pStyle w:val="ConsPlusNormal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Перечень мероприятий (результатов) комплекса</w:t>
      </w:r>
    </w:p>
    <w:p w:rsidR="0018179C" w:rsidRDefault="0018179C">
      <w:pPr>
        <w:pStyle w:val="ConsPlusTitle"/>
        <w:jc w:val="center"/>
      </w:pPr>
      <w:r>
        <w:t>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1531"/>
        <w:gridCol w:w="1361"/>
        <w:gridCol w:w="1077"/>
        <w:gridCol w:w="907"/>
        <w:gridCol w:w="794"/>
        <w:gridCol w:w="794"/>
        <w:gridCol w:w="850"/>
        <w:gridCol w:w="794"/>
        <w:gridCol w:w="794"/>
        <w:gridCol w:w="850"/>
        <w:gridCol w:w="794"/>
      </w:tblGrid>
      <w:tr w:rsidR="0018179C">
        <w:tc>
          <w:tcPr>
            <w:tcW w:w="510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6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84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670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510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55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53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6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510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607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"Сопровождение информационных систем бюджетных правоотношений Министерства финансов Кабардино-Балкарской Республики в целях поддержания качественного уровня управления государственными финансами"</w:t>
            </w:r>
          </w:p>
        </w:tc>
      </w:tr>
      <w:tr w:rsidR="0018179C">
        <w:tc>
          <w:tcPr>
            <w:tcW w:w="510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18179C" w:rsidRDefault="0018179C">
            <w:pPr>
              <w:pStyle w:val="ConsPlusNormal"/>
            </w:pPr>
            <w:r>
              <w:t>Мероприятие (результат) "Осуществлено сопровождение информационных систем (подсистем) (включая доступ к системам информационного обеспечения деятельности), оператором которого является Министерство финансов Кабардино-Балкарской Республики"</w:t>
            </w:r>
          </w:p>
        </w:tc>
        <w:tc>
          <w:tcPr>
            <w:tcW w:w="1531" w:type="dxa"/>
          </w:tcPr>
          <w:p w:rsidR="0018179C" w:rsidRDefault="0018179C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510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3097" w:type="dxa"/>
            <w:gridSpan w:val="12"/>
          </w:tcPr>
          <w:p w:rsidR="0018179C" w:rsidRDefault="0018179C">
            <w:pPr>
              <w:pStyle w:val="ConsPlusNormal"/>
              <w:jc w:val="center"/>
            </w:pPr>
            <w:r>
              <w:t>Осуществлено сопровождение трех информационных систем (подсистема "Учет и отчетность" информационной системы управления общественными финансами Кабардино-Балкарской Республики, подсистема "Управление оплатой труда" информационной системы управления общественными финансами Кабардино-Балкарской Республики, подсистема Сегмент управления бюджетным процессом информационной системы управления общественными финансами Кабардино-Балкарской Республики) (включая доступ к системам информационного обеспечения деятельности), операторами которых является Министерство финансов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274"/>
        <w:gridCol w:w="1277"/>
        <w:gridCol w:w="1134"/>
        <w:gridCol w:w="1134"/>
        <w:gridCol w:w="1134"/>
        <w:gridCol w:w="1131"/>
        <w:gridCol w:w="1134"/>
        <w:gridCol w:w="1134"/>
        <w:gridCol w:w="1247"/>
      </w:tblGrid>
      <w:tr w:rsidR="0018179C">
        <w:tc>
          <w:tcPr>
            <w:tcW w:w="300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Наименование мероприятия </w:t>
            </w:r>
            <w:r>
              <w:lastRenderedPageBreak/>
              <w:t>(результата) / источник финансового обеспечения</w:t>
            </w:r>
          </w:p>
        </w:tc>
        <w:tc>
          <w:tcPr>
            <w:tcW w:w="10599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300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411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24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300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47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"Сопровождение информационных систем обеспечения бюджетных правоотношений" (всего), в том числе: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Мероприятие (результат) "Осуществлено сопровождение информационных систем (подсистем) (включая доступ к системам информационного обеспечения деятельности), оператором которого является Министерство финансов Кабардино-Балкарской Республики" (всего), в том числе: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  <w:tr w:rsidR="0018179C"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52014,5</w:t>
            </w:r>
          </w:p>
        </w:tc>
        <w:tc>
          <w:tcPr>
            <w:tcW w:w="1277" w:type="dxa"/>
          </w:tcPr>
          <w:p w:rsidR="0018179C" w:rsidRDefault="0018179C">
            <w:pPr>
              <w:pStyle w:val="ConsPlusNormal"/>
              <w:jc w:val="center"/>
            </w:pPr>
            <w:r>
              <w:t>21244,6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20852,5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26858,0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22865,7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8087,7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146853,7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754"/>
        <w:gridCol w:w="3345"/>
        <w:gridCol w:w="2494"/>
        <w:gridCol w:w="2516"/>
      </w:tblGrid>
      <w:tr w:rsidR="0018179C">
        <w:tc>
          <w:tcPr>
            <w:tcW w:w="3458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Задача, мероприятие (результат) / контрольная точка</w:t>
            </w:r>
          </w:p>
        </w:tc>
        <w:tc>
          <w:tcPr>
            <w:tcW w:w="1754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516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458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567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"Сопровождение информационных систем бюджетных правоотношений Министерства финансов Кабардино-Балкарской Республики в целях поддержания качественного уровня управления государственными финансами"</w:t>
            </w:r>
          </w:p>
        </w:tc>
      </w:tr>
      <w:tr w:rsidR="0018179C">
        <w:tc>
          <w:tcPr>
            <w:tcW w:w="345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"Осуществлено сопровождение информационных систем (подсистем) (включая доступ к системам информационного обеспечения деятельности), оператором которого является Министерство финансов Кабардино-Балкарской Республики"</w:t>
            </w:r>
          </w:p>
        </w:tc>
        <w:tc>
          <w:tcPr>
            <w:tcW w:w="1754" w:type="dxa"/>
          </w:tcPr>
          <w:p w:rsidR="0018179C" w:rsidRDefault="0018179C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акт сдачи-приемки поставленных товаров, выполненных работ, оказанных услуг</w:t>
            </w:r>
          </w:p>
        </w:tc>
        <w:tc>
          <w:tcPr>
            <w:tcW w:w="2516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45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 xml:space="preserve">"Осуществлено сопровождение информационных систем (подсистем) (включая доступ к системам информационного обеспечения деятельности), оператором которого является Министерство финансов Кабардино-Балкарской </w:t>
            </w:r>
            <w:r>
              <w:lastRenderedPageBreak/>
              <w:t>Республики" в 2026 году реализации</w:t>
            </w:r>
          </w:p>
        </w:tc>
        <w:tc>
          <w:tcPr>
            <w:tcW w:w="1754" w:type="dxa"/>
          </w:tcPr>
          <w:p w:rsidR="0018179C" w:rsidRDefault="0018179C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акт сдачи-приемки поставленных товаров, выполненных работ, оказанных услуг</w:t>
            </w:r>
          </w:p>
        </w:tc>
        <w:tc>
          <w:tcPr>
            <w:tcW w:w="2516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458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1.1</w:t>
            </w:r>
          </w:p>
          <w:p w:rsidR="0018179C" w:rsidRDefault="0018179C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контракту в 2026 году</w:t>
            </w:r>
          </w:p>
        </w:tc>
        <w:tc>
          <w:tcPr>
            <w:tcW w:w="1754" w:type="dxa"/>
          </w:tcPr>
          <w:p w:rsidR="0018179C" w:rsidRDefault="0018179C">
            <w:pPr>
              <w:pStyle w:val="ConsPlusNormal"/>
              <w:jc w:val="center"/>
            </w:pPr>
            <w:r>
              <w:t>29.12.2026</w:t>
            </w:r>
          </w:p>
        </w:tc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2516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4" w:name="P3562"/>
      <w:bookmarkEnd w:id="4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Title"/>
        <w:jc w:val="center"/>
      </w:pPr>
      <w:r>
        <w:t>"ОРГАНИЗАЦИЯ И УПРАВЛЕНИЕ БЮДЖЕТНЫМ</w:t>
      </w:r>
    </w:p>
    <w:p w:rsidR="0018179C" w:rsidRDefault="0018179C">
      <w:pPr>
        <w:pStyle w:val="ConsPlusTitle"/>
        <w:jc w:val="center"/>
      </w:pPr>
      <w:r>
        <w:t>ПРОЦЕССОМ И ПОВЫШЕНИЕ ЕГО ОТКРЫТОСТИ"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17.02.2025 </w:t>
            </w:r>
            <w:hyperlink r:id="rId41">
              <w:r>
                <w:rPr>
                  <w:color w:val="0000FF"/>
                </w:rPr>
                <w:t>N 59-рп</w:t>
              </w:r>
            </w:hyperlink>
            <w:r>
              <w:rPr>
                <w:color w:val="392C69"/>
              </w:rPr>
              <w:t>,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42">
              <w:r>
                <w:rPr>
                  <w:color w:val="0000FF"/>
                </w:rPr>
                <w:t>N 16-рп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18179C">
        <w:tc>
          <w:tcPr>
            <w:tcW w:w="4706" w:type="dxa"/>
          </w:tcPr>
          <w:p w:rsidR="0018179C" w:rsidRDefault="0018179C">
            <w:pPr>
              <w:pStyle w:val="ConsPlusNormal"/>
              <w:jc w:val="both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365" w:type="dxa"/>
          </w:tcPr>
          <w:p w:rsidR="0018179C" w:rsidRDefault="0018179C">
            <w:pPr>
              <w:pStyle w:val="ConsPlusNormal"/>
              <w:jc w:val="both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</w:pPr>
            <w:r>
              <w:t>(Казанчев Аслан Хажмуратович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4706" w:type="dxa"/>
          </w:tcPr>
          <w:p w:rsidR="0018179C" w:rsidRDefault="0018179C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365" w:type="dxa"/>
            <w:vAlign w:val="bottom"/>
          </w:tcPr>
          <w:p w:rsidR="0018179C" w:rsidRDefault="0018179C">
            <w:pPr>
              <w:pStyle w:val="ConsPlusNormal"/>
              <w:jc w:val="both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Показатели комплекса 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907"/>
        <w:gridCol w:w="1361"/>
        <w:gridCol w:w="907"/>
        <w:gridCol w:w="802"/>
        <w:gridCol w:w="720"/>
        <w:gridCol w:w="720"/>
        <w:gridCol w:w="794"/>
        <w:gridCol w:w="744"/>
        <w:gridCol w:w="794"/>
        <w:gridCol w:w="794"/>
        <w:gridCol w:w="737"/>
        <w:gridCol w:w="1626"/>
      </w:tblGrid>
      <w:tr w:rsidR="0018179C">
        <w:tc>
          <w:tcPr>
            <w:tcW w:w="624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61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303" w:type="dxa"/>
            <w:gridSpan w:val="7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626" w:type="dxa"/>
            <w:vMerge w:val="restart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18179C">
        <w:tc>
          <w:tcPr>
            <w:tcW w:w="62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04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0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6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02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4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626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62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2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4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26" w:type="dxa"/>
            <w:vAlign w:val="center"/>
          </w:tcPr>
          <w:p w:rsidR="0018179C" w:rsidRDefault="0018179C">
            <w:pPr>
              <w:pStyle w:val="ConsPlusNormal"/>
              <w:jc w:val="center"/>
            </w:pPr>
            <w:r>
              <w:t>14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47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Задача "Методологическое обеспечение в сферах внутреннего государственного финансового контроля, внутреннего финансового аудита, финансового менеджмента и оценки качества финансового менеджмента"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18179C" w:rsidRDefault="0018179C">
            <w:pPr>
              <w:pStyle w:val="ConsPlusNormal"/>
              <w:jc w:val="both"/>
            </w:pPr>
            <w:r>
      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802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20" w:type="dxa"/>
          </w:tcPr>
          <w:p w:rsidR="0018179C" w:rsidRDefault="001817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20" w:type="dxa"/>
          </w:tcPr>
          <w:p w:rsidR="0018179C" w:rsidRDefault="001817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44" w:type="dxa"/>
          </w:tcPr>
          <w:p w:rsidR="0018179C" w:rsidRDefault="001817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26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18179C" w:rsidRDefault="0018179C">
            <w:pPr>
              <w:pStyle w:val="ConsPlusNormal"/>
              <w:jc w:val="both"/>
            </w:pPr>
            <w:r>
              <w:t>Процент исполнения республиканского бюджета Кабардино-Балкарской Республики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802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20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20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44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37" w:type="dxa"/>
          </w:tcPr>
          <w:p w:rsidR="0018179C" w:rsidRDefault="0018179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26" w:type="dxa"/>
          </w:tcPr>
          <w:p w:rsidR="0018179C" w:rsidRDefault="0018179C">
            <w:pPr>
              <w:pStyle w:val="ConsPlusNormal"/>
              <w:jc w:val="center"/>
            </w:pPr>
            <w:r>
              <w:t>Министерство финансов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Перечень мероприятий (результатов)</w:t>
      </w:r>
    </w:p>
    <w:p w:rsidR="0018179C" w:rsidRDefault="0018179C">
      <w:pPr>
        <w:pStyle w:val="ConsPlusTitle"/>
        <w:jc w:val="center"/>
      </w:pPr>
      <w:r>
        <w:t>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1474"/>
        <w:gridCol w:w="1388"/>
        <w:gridCol w:w="968"/>
        <w:gridCol w:w="990"/>
        <w:gridCol w:w="794"/>
        <w:gridCol w:w="850"/>
        <w:gridCol w:w="907"/>
        <w:gridCol w:w="850"/>
        <w:gridCol w:w="850"/>
        <w:gridCol w:w="850"/>
        <w:gridCol w:w="846"/>
      </w:tblGrid>
      <w:tr w:rsidR="0018179C">
        <w:tc>
          <w:tcPr>
            <w:tcW w:w="680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8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58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947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680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15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7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8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Задача "Создание оптимальных условий для своевременного и качественного формирования и исполнения республиканского бюджета Кабардино-Балкарской Республики, формирования бюджетной отчетности"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"Составлен годовой отчет об исполнении республиканского бюджета Кабардино-Балкарской Республики за отчетный финансовый год"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Сформированы показатели исполнения республиканского бюджета Кабардино-Балкарской Республики за отчетный финансовый год с указанием общего объема доходов, расходов и дефицита (профицита) республиканского бюджета Кабардино-Балкарской Республики и отражены в проекте закона Кабардино-Балкарской Республики об исполнении республиканского бюджета Кабардино-Балкарской Республики за отчетный финансовый год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 xml:space="preserve">Мероприятие (результат) "Составлен проект республиканского бюджета Кабардино-Балкарской Республики на очередной </w:t>
            </w:r>
            <w:r>
              <w:lastRenderedPageBreak/>
              <w:t>финансовый год и плановый период"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Составлен (принят) закон Кабардино-Балкарской Республики о республиканском бюджете Кабардино-Балкарской Республики на очередной финансовый год и плановый период в соответствии с законодательством Российской Федерации и Кабардино-Балкарской Республики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управление иными резервами на исполнение расходных обязательств Кабардино-Балкарской Республики"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резервы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</w:pPr>
            <w:r>
              <w:t>Выделение бюджетных ассигнований на основании заявок ГРБС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управление бюджетными ассигнованиями резервного фонда Правительства Кабардино-Балкарской Республики"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резервы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</w:pPr>
            <w:r>
              <w:t>Выделение бюджетных ассигнований на основании решений Правительства Кабардино-Балкарской Республики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lastRenderedPageBreak/>
              <w:t>Задача "Методологическое обеспечение формирования и исполнения республиканского бюджета Кабардино-Балкарской Республики и бюджета Территориального фонда обязательного медицинского страхования КБР"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"Утверждены коды (перечни кодов) бюджетной классификации Кабардино-Балкарской Республики"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Утверждение кодов (перечней кодов) бюджетной классификации Кабардино-Балкарской Республики для составления и исполнения республиканского бюджета Кабардино-Балкарской Республики и бюджета Территориального фонда обязательного медицинского страхования Кабардино-Балкарской Республики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"Представлена информация о республиканском бюджете на очередной финансовый год и плановый период в доступном и понятном для граждан формате"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</w:pPr>
            <w:r>
              <w:t>Размещены брошюры "Бюджет для граждан" к законам Кабардино-Балкарской Республики (проектам законов Кабардино-Балкарской Республики) о республиканском бюджете на очередной финансовый год и плановый период</w:t>
            </w:r>
          </w:p>
        </w:tc>
      </w:tr>
      <w:tr w:rsidR="0018179C">
        <w:tc>
          <w:tcPr>
            <w:tcW w:w="13601" w:type="dxa"/>
            <w:gridSpan w:val="13"/>
          </w:tcPr>
          <w:p w:rsidR="0018179C" w:rsidRDefault="0018179C">
            <w:pPr>
              <w:pStyle w:val="ConsPlusNormal"/>
              <w:jc w:val="both"/>
            </w:pPr>
            <w:r>
              <w:t>Задача "Методологическое обеспечение в сферах внутреннего государственного финансового контроля, внутреннего финансового аудита, финансового менеджмента и оценки качества финансового менеджмента"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эффективное функционирование системы внутреннего финансового контроля и внутреннего финансового аудита в секторе государственного управления"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Создание условий для повышения качества финансового менеджмента главных администраторов бюджетных средств, государственных (муниципальных) учреждений; развитие методологии мониторинга качества финансового менеджмента; нормативно-правовое и методическое обеспечение развития внутреннего финансового контроля и внутреннего финансового аудита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"Осуществлено совершенствование методологической базы осуществления внутреннего государственного (муниципального) финансового контроля"</w:t>
            </w:r>
          </w:p>
        </w:tc>
        <w:tc>
          <w:tcPr>
            <w:tcW w:w="147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388" w:type="dxa"/>
          </w:tcPr>
          <w:p w:rsidR="0018179C" w:rsidRDefault="001817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968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46" w:type="dxa"/>
          </w:tcPr>
          <w:p w:rsidR="0018179C" w:rsidRDefault="0018179C">
            <w:pPr>
              <w:pStyle w:val="ConsPlusNormal"/>
              <w:jc w:val="center"/>
            </w:pPr>
            <w:r>
              <w:t>1,0</w:t>
            </w:r>
          </w:p>
        </w:tc>
      </w:tr>
      <w:tr w:rsidR="0018179C">
        <w:tc>
          <w:tcPr>
            <w:tcW w:w="680" w:type="dxa"/>
          </w:tcPr>
          <w:p w:rsidR="0018179C" w:rsidRDefault="001817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921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Обеспечена методологическая поддержка органов государственного (муниципального) финансового контроля по осуществлению государственного (муниципального) финансового контроля в сфере бюджетных правоотношений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Финансовое обеспечение комплекса процессных мероприятий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1275"/>
        <w:gridCol w:w="1133"/>
        <w:gridCol w:w="1247"/>
        <w:gridCol w:w="1134"/>
        <w:gridCol w:w="1133"/>
        <w:gridCol w:w="1133"/>
        <w:gridCol w:w="1133"/>
        <w:gridCol w:w="1304"/>
      </w:tblGrid>
      <w:tr w:rsidR="0018179C">
        <w:tc>
          <w:tcPr>
            <w:tcW w:w="266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 / источник финансового обеспечения</w:t>
            </w:r>
          </w:p>
        </w:tc>
        <w:tc>
          <w:tcPr>
            <w:tcW w:w="10910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266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408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4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3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3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33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30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266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4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3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3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3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04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66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2665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"Организация и управление бюджетным процессом и повышение его открытости" (всего), в том числе:</w:t>
            </w: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66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665" w:type="dxa"/>
          </w:tcPr>
          <w:p w:rsidR="0018179C" w:rsidRDefault="0018179C">
            <w:pPr>
              <w:pStyle w:val="ConsPlusNormal"/>
            </w:pPr>
            <w:r>
              <w:t>Мероприятие (результат) "Обеспечено управление бюджетными ассигнованиями резервного фонда Правительства Кабардино-Балкарской Республики" (всего), в том числе:</w:t>
            </w: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  <w:tr w:rsidR="0018179C">
        <w:tc>
          <w:tcPr>
            <w:tcW w:w="266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418" w:type="dxa"/>
          </w:tcPr>
          <w:p w:rsidR="0018179C" w:rsidRDefault="0018179C">
            <w:pPr>
              <w:pStyle w:val="ConsPlusNormal"/>
              <w:jc w:val="center"/>
            </w:pPr>
            <w:r>
              <w:t>20280,0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23022,6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17843,2</w:t>
            </w:r>
          </w:p>
        </w:tc>
        <w:tc>
          <w:tcPr>
            <w:tcW w:w="1247" w:type="dxa"/>
          </w:tcPr>
          <w:p w:rsidR="0018179C" w:rsidRDefault="0018179C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338123,2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lastRenderedPageBreak/>
        <w:t>5.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center"/>
      </w:pPr>
    </w:p>
    <w:p w:rsidR="0018179C" w:rsidRDefault="0018179C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18179C" w:rsidRDefault="0018179C">
      <w:pPr>
        <w:pStyle w:val="ConsPlusNormal"/>
        <w:jc w:val="center"/>
      </w:pPr>
      <w:r>
        <w:t>от 26.01.2026 N 16-рп)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154"/>
        <w:gridCol w:w="3005"/>
        <w:gridCol w:w="3005"/>
        <w:gridCol w:w="2277"/>
      </w:tblGrid>
      <w:tr w:rsidR="0018179C"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3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559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"Создание оптимальных условий для своевременного и качественного формирования и исполнения республиканского бюджета Кабардино-Балкарской Республики, формирования бюджетной отчетности"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"Составлен годовой отчет об исполнении республиканского бюджета Кабардино-Балкарской Республики за отчетный финансовый год"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закон Кабардино-Балкарской Республики об исполнении республиканского бюджета Кабардино-Балкарской Республики за отчетный год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"Составлен годовой отчет об исполнении республиканского бюджета Кабардино-</w:t>
            </w:r>
            <w:r>
              <w:lastRenderedPageBreak/>
              <w:t>Балкарской Республики за отчетный финансовый год"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 xml:space="preserve">Казанчев Аслан Хажмуратович - заместитель министра финансов, Кабардино-Балкарской </w:t>
            </w:r>
            <w:r>
              <w:lastRenderedPageBreak/>
              <w:t>Республики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закон Кабардино-Балкарской Республики об исполнении республиканского бюджета Кабардино-Балкарской </w:t>
            </w:r>
            <w:r>
              <w:lastRenderedPageBreak/>
              <w:t>Республики за отчетный год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1.1</w:t>
            </w:r>
          </w:p>
          <w:p w:rsidR="0018179C" w:rsidRDefault="0018179C">
            <w:pPr>
              <w:pStyle w:val="ConsPlusNormal"/>
            </w:pPr>
            <w:r>
              <w:t>Внесен в Парламент Кабардино-Балкарской Республики проект закона Кабардино-Балкарской Республики об исполнении республиканского бюджета Кабардино-Балкарской Республики за отчетный год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15.04.2026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распоряжение Правительства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1.2</w:t>
            </w:r>
          </w:p>
          <w:p w:rsidR="0018179C" w:rsidRDefault="0018179C">
            <w:pPr>
              <w:pStyle w:val="ConsPlusNormal"/>
            </w:pPr>
            <w:r>
              <w:t>Представлен в Правительство Кабардино-Балкарской Республики отчет об исполнении республиканского бюджета Кабардино-Балкарской Республики за I квартал 2026 г.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15.05.2026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письмо Министерства финансов Кабардино-Балкарской Республики в Правительство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единая система электронного документооборота "Дело"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1.3</w:t>
            </w:r>
          </w:p>
          <w:p w:rsidR="0018179C" w:rsidRDefault="0018179C">
            <w:pPr>
              <w:pStyle w:val="ConsPlusNormal"/>
            </w:pPr>
            <w:r>
              <w:t>Представлен в Правительство Кабардино-Балкарской Республики отчет об исполнении республиканского бюджета Кабардино-Балкарской Республики за первое полугодие 2026 г.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15.08.2026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письмо Министерства финансов Кабардино-Балкарской Республики в Правительство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единая система электронного документооборота "Дело"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1.4</w:t>
            </w:r>
          </w:p>
          <w:p w:rsidR="0018179C" w:rsidRDefault="0018179C">
            <w:pPr>
              <w:pStyle w:val="ConsPlusNormal"/>
            </w:pPr>
            <w:r>
              <w:lastRenderedPageBreak/>
              <w:t>Представлен в Правительство Кабардино-Балкарской Республики отчет об исполнении республиканского бюджета Кабардино-Балкарской Республики за девять месяцев 2026 г.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15.11.2026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 xml:space="preserve">Казанчев Аслан </w:t>
            </w:r>
            <w:r>
              <w:lastRenderedPageBreak/>
              <w:t>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письмо Министерства </w:t>
            </w:r>
            <w:r>
              <w:lastRenderedPageBreak/>
              <w:t>финансов Кабардино-Балкарской Республики в Правительство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единая система </w:t>
            </w:r>
            <w:r>
              <w:lastRenderedPageBreak/>
              <w:t>электронного документооборота "Дело"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"Составлен проект республиканского бюджета Кабардино-Балкарской Республики на очередной финансовый год и на плановый период"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проект закона Кабардино-Балкарской Республики о республиканском бюджете Кабардино-Балкарской Республики на очередной финансовый год и на плановый период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"Составлен проект республиканского бюджета Кабардино-Балкарской Республики на очередной финансовый год и плановый период"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проект закона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2.1</w:t>
            </w:r>
          </w:p>
          <w:p w:rsidR="0018179C" w:rsidRDefault="0018179C">
            <w:pPr>
              <w:pStyle w:val="ConsPlusNormal"/>
            </w:pPr>
            <w:r>
              <w:t xml:space="preserve">Внесен в Парламент Кабардино-Балкарской Республики проект закона Кабардино-Балкарской Республики о республиканском бюджете Кабардино-Балкарской Республики на </w:t>
            </w:r>
            <w:r>
              <w:lastRenderedPageBreak/>
              <w:t>очередной финансовый год и на плановый период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01.11.2026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распоряжение Правительства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3</w:t>
            </w:r>
          </w:p>
          <w:p w:rsidR="0018179C" w:rsidRDefault="0018179C">
            <w:pPr>
              <w:pStyle w:val="ConsPlusNormal"/>
            </w:pPr>
            <w:r>
              <w:t>"Обеспечено управление иными резервами на исполнение расходных обязательств Кабардино-Балкарской Республики"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 xml:space="preserve">решение об изменении сводной бюджетной росписи республиканского бюджета и лимитов бюджетных обязательств на финансовый год и на плановый период по </w:t>
            </w:r>
            <w:hyperlink r:id="rId51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Порядку составления и ведения сводной бюджетной росписи республиканского бюджета Кабардино-Балкарской Республики и бюджетных росписей главных распорядителей средств республиканского бюджета Кабардино-Балкарской Республики (главных администраторов источников финансирования дефицита республиканского бюджета Кабардино-Балкарской Республики), утвержденному приказом Министерства финансов Кабардино-Балкарской Республики от 13 февраля 2025 г. N 16н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3</w:t>
            </w:r>
          </w:p>
          <w:p w:rsidR="0018179C" w:rsidRDefault="0018179C">
            <w:pPr>
              <w:pStyle w:val="ConsPlusNormal"/>
            </w:pPr>
            <w:r>
              <w:t xml:space="preserve">"Обеспечено управление иными резервами на исполнение расходных </w:t>
            </w:r>
            <w:r>
              <w:lastRenderedPageBreak/>
              <w:t>обязательств Кабардино-Балкарской Республики"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 xml:space="preserve">Казанчев Аслан Хажмуратович - заместитель министра финансов Кабардино-Балкарской </w:t>
            </w:r>
            <w:r>
              <w:lastRenderedPageBreak/>
              <w:t>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решение об изменении сводной бюджетной росписи республиканского бюджета и лимитов бюджетных </w:t>
            </w:r>
            <w:r>
              <w:lastRenderedPageBreak/>
              <w:t xml:space="preserve">обязательств на финансовый год и на плановый период по </w:t>
            </w:r>
            <w:hyperlink r:id="rId52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Порядку составления и ведения сводной бюджетной росписи республиканского бюджета Кабардино-Балкарской Республики и бюджетных росписей главных распорядителей средств республиканского бюджета Кабардино-Балкарской Республики (главных администраторов источников финансирования дефицита республиканского бюджета Кабардино-Балкарской Республики), утвержденному приказом Министерства финансов Кабардино-Балкарской Республики от 13 февраля 2025 г. N 16н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информационная система управления общественными финансами </w:t>
            </w:r>
            <w:r>
              <w:lastRenderedPageBreak/>
              <w:t>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4</w:t>
            </w:r>
          </w:p>
          <w:p w:rsidR="0018179C" w:rsidRDefault="0018179C">
            <w:pPr>
              <w:pStyle w:val="ConsPlusNormal"/>
            </w:pPr>
            <w:r>
              <w:t>"Обеспечено управление бюджетными ассигнованиями резервного фонда Правительства Кабардино-Балкарской Республики"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 xml:space="preserve">решение об изменении сводной бюджетной росписи республиканского бюджета и лимитов бюджетных обязательств на финансовый год и на плановый период по </w:t>
            </w:r>
            <w:hyperlink r:id="rId53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Порядку составления и ведения сводной бюджетной росписи республиканского бюджета Кабардино-</w:t>
            </w:r>
            <w:r>
              <w:lastRenderedPageBreak/>
              <w:t>Балкарской Республики и бюджетных росписей главных распорядителей средств республиканского бюджета Кабардино-Балкарской Республики (главных администраторов источников финансирования дефицита республиканского бюджета Кабардино-Балкарской Республики), утвержденному приказом Министерства финансов Кабардино-Балкарской Республики от 13 февраля 2025 г. N 16н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4 "Обеспечено управление бюджетными ассигнованиями резервного фонда Правительства Кабардино-Балкарской Республики"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 xml:space="preserve">решение об изменении сводной бюджетной росписи республиканского бюджета и лимитов бюджетных обязательств на финансовый год и на плановый период по </w:t>
            </w:r>
            <w:hyperlink r:id="rId54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Порядку составления и ведения сводной бюджетной росписи республиканского бюджета Кабардино-Балкарской Республики и бюджетных росписей главных распорядителей средств республиканского бюджета Кабардино-Балкарской Республики (главных администраторов источников </w:t>
            </w:r>
            <w:r>
              <w:lastRenderedPageBreak/>
              <w:t>финансирования дефицита республиканского бюджета Кабардино-Балкарской Республики), утвержденному приказом Министерства финансов Кабардино-Балкарской Республики от 13 февраля 2025 г. N 16н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информационная система управления общественными финансами Кабардино-Балкарской Республики</w:t>
            </w:r>
          </w:p>
        </w:tc>
      </w:tr>
      <w:tr w:rsidR="0018179C">
        <w:tc>
          <w:tcPr>
            <w:tcW w:w="13559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Задача "Методологическое обеспечение формирования и исполнения республиканского бюджета Кабардино-Балкарской Республики и бюджета Территориального фонда обязательного медицинского страхования Кабардино-Балкарской Республики"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"Утверждены коды (перечни кодов) бюджетной классификации Кабардино-Балкарской Республики"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"Утверждены коды (перечни кодов) бюджетной классификации Кабардино-Балкарской Республики"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 xml:space="preserve">"Представлена информация о республиканском бюджете на очередной финансовый год и </w:t>
            </w:r>
            <w:r>
              <w:lastRenderedPageBreak/>
              <w:t>плановый период в доступном и понятном для граждан формате"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 xml:space="preserve">Казанчев Аслан Хажмуратович - заместитель министра финансов Кабардино-Балкарской </w:t>
            </w:r>
            <w:r>
              <w:lastRenderedPageBreak/>
              <w:t>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"Представлена информация о республиканском бюджете на очередной финансовый год и плановый период в доступном и понятном для граждан формате"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2.1</w:t>
            </w:r>
          </w:p>
          <w:p w:rsidR="0018179C" w:rsidRDefault="0018179C">
            <w:pPr>
              <w:pStyle w:val="ConsPlusNormal"/>
            </w:pPr>
            <w:r>
              <w:t>Опубликованы в формате "Бюджет для граждан" основные положения проекта закона Кабардино-Балкарской Республики о республиканском бюджете Кабардино-Балкарской Республики на очередной финансовый год и плановый период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брошюра "Бюджет для граждан"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https://minfin.kbr.ru/</w:t>
              </w:r>
            </w:hyperlink>
          </w:p>
        </w:tc>
      </w:tr>
      <w:tr w:rsidR="0018179C">
        <w:tc>
          <w:tcPr>
            <w:tcW w:w="13559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"Методологическое обеспечение в сферах внутреннего государственного финансового контроля, внутреннего финансового аудита, финансового менеджмента и оценки качества финансового менеджмента"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 xml:space="preserve">"Обеспечено эффективное функционирование системы внутреннего финансового контроля и внутреннего финансового аудита в секторе </w:t>
            </w:r>
            <w:r>
              <w:lastRenderedPageBreak/>
              <w:t>государственного управления"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 xml:space="preserve">Министерство финансов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"Обеспечено эффективное функционирование системы внутреннего финансового контроля и внутреннего финансового аудита в секторе государственного управления"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Контрольная точка 1.1</w:t>
            </w:r>
          </w:p>
          <w:p w:rsidR="0018179C" w:rsidRDefault="0018179C">
            <w:pPr>
              <w:pStyle w:val="ConsPlusNormal"/>
            </w:pPr>
            <w:r>
              <w:t>Проведен годовой мониторинг качества финансового менеджмента, осуществляемого главными администраторами средств республиканского бюджета Кабардино-Балкарской Республики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15.04.2026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письмо Министерства финансов Кабардино-Балкарской Республики в Правительство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единая система электронного документооборота "Дело"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>"Осуществлено совершенствование методологической базы осуществления внутреннего государственного (муниципального) финансового контроля"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t>Мероприятие (результат) 2</w:t>
            </w:r>
          </w:p>
          <w:p w:rsidR="0018179C" w:rsidRDefault="0018179C">
            <w:pPr>
              <w:pStyle w:val="ConsPlusNormal"/>
            </w:pPr>
            <w:r>
              <w:t xml:space="preserve">"Осуществлено совершенствование </w:t>
            </w:r>
            <w:r>
              <w:lastRenderedPageBreak/>
              <w:t>методологической базы осуществления внутреннего государственного (муниципального) финансового контроля" в 2026 году реализации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 xml:space="preserve">Казанчев Аслан Хажмуратович - заместитель министра финансов </w:t>
            </w:r>
            <w:r>
              <w:lastRenderedPageBreak/>
              <w:t>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НПА принят и (или) документ утвержден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 xml:space="preserve">портал Правительства Кабардино-Балкарской </w:t>
            </w:r>
            <w:r>
              <w:lastRenderedPageBreak/>
              <w:t>Республики</w:t>
            </w:r>
          </w:p>
        </w:tc>
      </w:tr>
      <w:tr w:rsidR="0018179C">
        <w:tc>
          <w:tcPr>
            <w:tcW w:w="3118" w:type="dxa"/>
          </w:tcPr>
          <w:p w:rsidR="0018179C" w:rsidRDefault="0018179C">
            <w:pPr>
              <w:pStyle w:val="ConsPlusNormal"/>
            </w:pPr>
            <w:r>
              <w:lastRenderedPageBreak/>
              <w:t>Контрольная точка 2.1</w:t>
            </w:r>
          </w:p>
          <w:p w:rsidR="0018179C" w:rsidRDefault="0018179C">
            <w:pPr>
              <w:pStyle w:val="ConsPlusNormal"/>
            </w:pPr>
            <w:r>
              <w:t>Внесены изменения в действующие нормативные правовые акты (разработаны и приняты новые) в целях их актуализации изменениям законодательства и (или) разработаны (утверждены) методические материалы по применению действующих нормативных правовых актов</w:t>
            </w:r>
          </w:p>
        </w:tc>
        <w:tc>
          <w:tcPr>
            <w:tcW w:w="2154" w:type="dxa"/>
          </w:tcPr>
          <w:p w:rsidR="0018179C" w:rsidRDefault="0018179C">
            <w:pPr>
              <w:pStyle w:val="ConsPlusNormal"/>
              <w:jc w:val="center"/>
            </w:pPr>
            <w:r>
              <w:t>01.09.2026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</w:pPr>
            <w:r>
              <w:t>Казанчев Аслан Хажмуратович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3005" w:type="dxa"/>
          </w:tcPr>
          <w:p w:rsidR="0018179C" w:rsidRDefault="0018179C">
            <w:pPr>
              <w:pStyle w:val="ConsPlusNormal"/>
              <w:jc w:val="center"/>
            </w:pPr>
            <w:r>
              <w:t>НПА принят и (или) направлено письмо Министерства финансов Кабардино-Балкарской Республики в Правительство Кабардино-Балкарской Республики</w:t>
            </w:r>
          </w:p>
        </w:tc>
        <w:tc>
          <w:tcPr>
            <w:tcW w:w="2277" w:type="dxa"/>
          </w:tcPr>
          <w:p w:rsidR="0018179C" w:rsidRDefault="0018179C">
            <w:pPr>
              <w:pStyle w:val="ConsPlusNormal"/>
              <w:jc w:val="center"/>
            </w:pPr>
            <w:r>
              <w:t>портал Правительства Кабардино-Балкарской Республики, единая система электронного документооборота "Дело"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5" w:name="P4064"/>
      <w:bookmarkEnd w:id="5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 "ОБЕСПЕЧЕНИЕ ДЕЯТЕЛЬНОСТИ</w:t>
      </w:r>
    </w:p>
    <w:p w:rsidR="0018179C" w:rsidRDefault="0018179C">
      <w:pPr>
        <w:pStyle w:val="ConsPlusTitle"/>
        <w:jc w:val="center"/>
      </w:pPr>
      <w:r>
        <w:t>МИНИСТЕРСТВА ФИНАНСОВ КАБАРДИНО-БАЛКАРСКОЙ РЕСПУБЛИКИ"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26.01.2026 N 16-рп)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8179C">
        <w:tc>
          <w:tcPr>
            <w:tcW w:w="4535" w:type="dxa"/>
          </w:tcPr>
          <w:p w:rsidR="0018179C" w:rsidRDefault="0018179C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5" w:type="dxa"/>
          </w:tcPr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</w:pPr>
            <w:r>
              <w:t>(Калабеков Азамат Масхутович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4535" w:type="dxa"/>
          </w:tcPr>
          <w:p w:rsidR="0018179C" w:rsidRDefault="0018179C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5" w:type="dxa"/>
          </w:tcPr>
          <w:p w:rsidR="0018179C" w:rsidRDefault="0018179C">
            <w:pPr>
              <w:pStyle w:val="ConsPlusNormal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Перечень мероприятий (результатов) комплекса</w:t>
      </w:r>
    </w:p>
    <w:p w:rsidR="0018179C" w:rsidRDefault="0018179C">
      <w:pPr>
        <w:pStyle w:val="ConsPlusTitle"/>
        <w:jc w:val="center"/>
      </w:pPr>
      <w:r>
        <w:t>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8"/>
        <w:gridCol w:w="1700"/>
        <w:gridCol w:w="1361"/>
        <w:gridCol w:w="907"/>
        <w:gridCol w:w="794"/>
        <w:gridCol w:w="850"/>
        <w:gridCol w:w="848"/>
        <w:gridCol w:w="851"/>
        <w:gridCol w:w="851"/>
        <w:gridCol w:w="851"/>
        <w:gridCol w:w="851"/>
        <w:gridCol w:w="851"/>
      </w:tblGrid>
      <w:tr w:rsidR="0018179C">
        <w:tc>
          <w:tcPr>
            <w:tcW w:w="623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6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5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953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623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268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700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6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8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623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8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606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"Обеспечение деятельности Министерства финансов Кабардино-Балкарской Республики"</w:t>
            </w:r>
          </w:p>
        </w:tc>
      </w:tr>
      <w:tr w:rsidR="0018179C">
        <w:tc>
          <w:tcPr>
            <w:tcW w:w="623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8179C" w:rsidRDefault="0018179C">
            <w:pPr>
              <w:pStyle w:val="ConsPlusNormal"/>
              <w:jc w:val="both"/>
            </w:pPr>
            <w:r>
              <w:t>Мероприятие (результат) "Обеспечено содержание Министерства финансов Кабардино-Балкарской Республики"</w:t>
            </w:r>
          </w:p>
        </w:tc>
        <w:tc>
          <w:tcPr>
            <w:tcW w:w="1700" w:type="dxa"/>
          </w:tcPr>
          <w:p w:rsidR="0018179C" w:rsidRDefault="0018179C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36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90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79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48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1" w:type="dxa"/>
          </w:tcPr>
          <w:p w:rsidR="0018179C" w:rsidRDefault="0018179C">
            <w:pPr>
              <w:pStyle w:val="ConsPlusNormal"/>
            </w:pPr>
          </w:p>
        </w:tc>
        <w:tc>
          <w:tcPr>
            <w:tcW w:w="851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623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83" w:type="dxa"/>
            <w:gridSpan w:val="12"/>
          </w:tcPr>
          <w:p w:rsidR="0018179C" w:rsidRDefault="0018179C">
            <w:pPr>
              <w:pStyle w:val="ConsPlusNormal"/>
              <w:jc w:val="both"/>
            </w:pPr>
            <w:r>
              <w:t>Созданы условия для функционирования Министерства финансов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8179C">
        <w:tc>
          <w:tcPr>
            <w:tcW w:w="283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 / источник финансового обеспечения</w:t>
            </w:r>
          </w:p>
        </w:tc>
        <w:tc>
          <w:tcPr>
            <w:tcW w:w="10719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82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 xml:space="preserve">Комплекс процессных мероприятий "Обеспечение деятельности Министерства </w:t>
            </w:r>
            <w:r>
              <w:lastRenderedPageBreak/>
              <w:t>финансов Кабардино-Балкарской Республики"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100558,4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lastRenderedPageBreak/>
              <w:t>Региональный бюджет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Мероприятие (результат) "Обеспечено содержание Министерства финансов Кабардино-Балкарской Республики" (всего), в том числе: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100558,4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119195,9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118506,5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144499,5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144322,9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940856,0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67"/>
        <w:gridCol w:w="3345"/>
        <w:gridCol w:w="2902"/>
        <w:gridCol w:w="2091"/>
      </w:tblGrid>
      <w:tr w:rsidR="0018179C">
        <w:tc>
          <w:tcPr>
            <w:tcW w:w="3402" w:type="dxa"/>
          </w:tcPr>
          <w:p w:rsidR="0018179C" w:rsidRDefault="0018179C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867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2902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09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402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7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02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607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"Обеспечение деятельности Министерства финансов Кабардино-Балкарской Республики"</w:t>
            </w:r>
          </w:p>
        </w:tc>
      </w:tr>
      <w:tr w:rsidR="0018179C">
        <w:tc>
          <w:tcPr>
            <w:tcW w:w="3402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 xml:space="preserve">"Обеспечено содержание Министерства финансов </w:t>
            </w:r>
            <w:r>
              <w:lastRenderedPageBreak/>
              <w:t>Кабардино-Балкарской Республики"</w:t>
            </w:r>
          </w:p>
        </w:tc>
        <w:tc>
          <w:tcPr>
            <w:tcW w:w="186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 xml:space="preserve">Калабеков Азамат Масхутович - заместитель министра финансов Кабардино-Балкарской </w:t>
            </w:r>
            <w:r>
              <w:lastRenderedPageBreak/>
              <w:t>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902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лимиты бюджетных обязательств, уведомление об изменении бюджетных </w:t>
            </w:r>
            <w:r>
              <w:lastRenderedPageBreak/>
              <w:t>назначений</w:t>
            </w:r>
          </w:p>
        </w:tc>
        <w:tc>
          <w:tcPr>
            <w:tcW w:w="2091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 xml:space="preserve">информационная система управления общественными </w:t>
            </w:r>
            <w:r>
              <w:lastRenderedPageBreak/>
              <w:t>финансами Кабардино-Балкарской Республики</w:t>
            </w:r>
          </w:p>
        </w:tc>
      </w:tr>
      <w:tr w:rsidR="0018179C">
        <w:tc>
          <w:tcPr>
            <w:tcW w:w="3402" w:type="dxa"/>
          </w:tcPr>
          <w:p w:rsidR="0018179C" w:rsidRDefault="0018179C">
            <w:pPr>
              <w:pStyle w:val="ConsPlusNormal"/>
            </w:pPr>
            <w:r>
              <w:lastRenderedPageBreak/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"Обеспечено содержание Министерства финансов Кабардино-Балкарской Республики" в 2026 году реализации</w:t>
            </w:r>
          </w:p>
        </w:tc>
        <w:tc>
          <w:tcPr>
            <w:tcW w:w="1867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902" w:type="dxa"/>
          </w:tcPr>
          <w:p w:rsidR="0018179C" w:rsidRDefault="0018179C">
            <w:pPr>
              <w:pStyle w:val="ConsPlusNormal"/>
              <w:jc w:val="center"/>
            </w:pPr>
            <w:r>
              <w:t>лимиты бюджетных обязательств, уведомление об изменении бюджетных назначений</w:t>
            </w:r>
          </w:p>
        </w:tc>
        <w:tc>
          <w:tcPr>
            <w:tcW w:w="2091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управления общественными финансами Кабардино-Балкарской Республики".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right"/>
        <w:outlineLvl w:val="0"/>
      </w:pPr>
      <w:r>
        <w:t>Утвержден</w:t>
      </w:r>
    </w:p>
    <w:p w:rsidR="0018179C" w:rsidRDefault="0018179C">
      <w:pPr>
        <w:pStyle w:val="ConsPlusNormal"/>
        <w:jc w:val="right"/>
      </w:pPr>
      <w:r>
        <w:t>распоряжением</w:t>
      </w:r>
    </w:p>
    <w:p w:rsidR="0018179C" w:rsidRDefault="0018179C">
      <w:pPr>
        <w:pStyle w:val="ConsPlusNormal"/>
        <w:jc w:val="right"/>
      </w:pPr>
      <w:r>
        <w:t>Правительства</w:t>
      </w:r>
    </w:p>
    <w:p w:rsidR="0018179C" w:rsidRDefault="0018179C">
      <w:pPr>
        <w:pStyle w:val="ConsPlusNormal"/>
        <w:jc w:val="right"/>
      </w:pPr>
      <w:r>
        <w:t>Кабардино-Балкарской Республики</w:t>
      </w:r>
    </w:p>
    <w:p w:rsidR="0018179C" w:rsidRDefault="0018179C">
      <w:pPr>
        <w:pStyle w:val="ConsPlusNormal"/>
        <w:jc w:val="right"/>
      </w:pPr>
      <w:r>
        <w:t>от 29 декабря 2023 г. N 692-рп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</w:pPr>
      <w:bookmarkStart w:id="6" w:name="P4232"/>
      <w:bookmarkEnd w:id="6"/>
      <w:r>
        <w:t>ПАСПОРТ</w:t>
      </w:r>
    </w:p>
    <w:p w:rsidR="0018179C" w:rsidRDefault="0018179C">
      <w:pPr>
        <w:pStyle w:val="ConsPlusTitle"/>
        <w:jc w:val="center"/>
      </w:pPr>
      <w:r>
        <w:t>КОМПЛЕКСА ПРОЦЕССНЫХ МЕРОПРИЯТИЙ "ПООЩРЕНИЕ МУНИЦИПАЛЬНЫХ</w:t>
      </w:r>
    </w:p>
    <w:p w:rsidR="0018179C" w:rsidRDefault="0018179C">
      <w:pPr>
        <w:pStyle w:val="ConsPlusTitle"/>
        <w:jc w:val="center"/>
      </w:pPr>
      <w:r>
        <w:t>ОБРАЗОВАНИЙ КАБАРДИНО-БАЛКАРСКОЙ РЕСПУБЛИКИ ПО ИТОГАМ ОЦЕНКИ</w:t>
      </w:r>
    </w:p>
    <w:p w:rsidR="0018179C" w:rsidRDefault="0018179C">
      <w:pPr>
        <w:pStyle w:val="ConsPlusTitle"/>
        <w:jc w:val="center"/>
      </w:pPr>
      <w:r>
        <w:t>ЭФФЕКТИВНОСТИ ДЕЯТЕЛЬНОСТИ ОРГАНОВ МЕСТНОГО САМОУПРАВЛЕНИЯ"</w:t>
      </w:r>
    </w:p>
    <w:p w:rsidR="0018179C" w:rsidRDefault="00181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81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79C" w:rsidRDefault="001817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26.01.2026 N 16-рп)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1. Общие положения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18179C">
        <w:tc>
          <w:tcPr>
            <w:tcW w:w="3855" w:type="dxa"/>
          </w:tcPr>
          <w:p w:rsidR="0018179C" w:rsidRDefault="0018179C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5216" w:type="dxa"/>
          </w:tcPr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  <w:p w:rsidR="0018179C" w:rsidRDefault="0018179C">
            <w:pPr>
              <w:pStyle w:val="ConsPlusNormal"/>
            </w:pPr>
            <w:r>
              <w:t>(Калабеков Азамат Масхутович - заместитель министра финансов Кабардино-Балкарской Республики)</w:t>
            </w:r>
          </w:p>
        </w:tc>
      </w:tr>
      <w:tr w:rsidR="0018179C">
        <w:tc>
          <w:tcPr>
            <w:tcW w:w="3855" w:type="dxa"/>
          </w:tcPr>
          <w:p w:rsidR="0018179C" w:rsidRDefault="0018179C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5216" w:type="dxa"/>
          </w:tcPr>
          <w:p w:rsidR="0018179C" w:rsidRDefault="0018179C">
            <w:pPr>
              <w:pStyle w:val="ConsPlusNormal"/>
            </w:pPr>
            <w:r>
              <w:t>государственная программа (комплексная программа)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2. Перечень мероприятий (результатов) комплекса</w:t>
      </w:r>
    </w:p>
    <w:p w:rsidR="0018179C" w:rsidRDefault="0018179C">
      <w:pPr>
        <w:pStyle w:val="ConsPlusTitle"/>
        <w:jc w:val="center"/>
      </w:pPr>
      <w:r>
        <w:t>процессных мероприятий</w:t>
      </w: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sectPr w:rsidR="001817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1644"/>
        <w:gridCol w:w="1275"/>
        <w:gridCol w:w="850"/>
        <w:gridCol w:w="850"/>
        <w:gridCol w:w="851"/>
        <w:gridCol w:w="850"/>
        <w:gridCol w:w="794"/>
        <w:gridCol w:w="850"/>
        <w:gridCol w:w="851"/>
        <w:gridCol w:w="850"/>
        <w:gridCol w:w="794"/>
      </w:tblGrid>
      <w:tr w:rsidR="0018179C">
        <w:tc>
          <w:tcPr>
            <w:tcW w:w="62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8179C" w:rsidRDefault="0018179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9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4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7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5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0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40" w:type="dxa"/>
            <w:gridSpan w:val="7"/>
          </w:tcPr>
          <w:p w:rsidR="0018179C" w:rsidRDefault="0018179C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8179C">
        <w:tc>
          <w:tcPr>
            <w:tcW w:w="62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249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64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27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2030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13</w:t>
            </w:r>
          </w:p>
        </w:tc>
      </w:tr>
      <w:tr w:rsidR="0018179C">
        <w:tc>
          <w:tcPr>
            <w:tcW w:w="13577" w:type="dxa"/>
            <w:gridSpan w:val="13"/>
          </w:tcPr>
          <w:p w:rsidR="0018179C" w:rsidRDefault="0018179C">
            <w:pPr>
              <w:pStyle w:val="ConsPlusNormal"/>
              <w:jc w:val="center"/>
            </w:pPr>
            <w:r>
              <w:t>Задача "Простимулировано повышение эффективности деятельности органов местного самоуправления городских округов и муниципальных районов Кабардино-Балкарской Республики"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18179C" w:rsidRDefault="0018179C">
            <w:pPr>
              <w:pStyle w:val="ConsPlusNormal"/>
            </w:pPr>
            <w:r>
              <w:t>Мероприятие (результат) "Поощрены муниципальные образования Кабардино-Балкарской Республики в целях содействия достижению наилучших значений показателей деятельности органов местного самоуправления городских округов и муниципальных районов Кабардино-Балкарской Республики"</w:t>
            </w:r>
          </w:p>
        </w:tc>
        <w:tc>
          <w:tcPr>
            <w:tcW w:w="1644" w:type="dxa"/>
          </w:tcPr>
          <w:p w:rsidR="0018179C" w:rsidRDefault="0018179C">
            <w:pPr>
              <w:pStyle w:val="ConsPlusNormal"/>
              <w:jc w:val="center"/>
            </w:pPr>
            <w:r>
              <w:t>иные мероприятия (результаты)</w:t>
            </w:r>
          </w:p>
        </w:tc>
        <w:tc>
          <w:tcPr>
            <w:tcW w:w="1275" w:type="dxa"/>
          </w:tcPr>
          <w:p w:rsidR="0018179C" w:rsidRDefault="0018179C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18179C" w:rsidRDefault="0018179C">
            <w:pPr>
              <w:pStyle w:val="ConsPlusNormal"/>
              <w:jc w:val="center"/>
            </w:pPr>
            <w:r>
              <w:t>-</w:t>
            </w:r>
          </w:p>
        </w:tc>
      </w:tr>
      <w:tr w:rsidR="0018179C">
        <w:tc>
          <w:tcPr>
            <w:tcW w:w="624" w:type="dxa"/>
          </w:tcPr>
          <w:p w:rsidR="0018179C" w:rsidRDefault="001817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53" w:type="dxa"/>
            <w:gridSpan w:val="12"/>
          </w:tcPr>
          <w:p w:rsidR="0018179C" w:rsidRDefault="0018179C">
            <w:pPr>
              <w:pStyle w:val="ConsPlusNormal"/>
            </w:pPr>
            <w:r>
              <w:t>В соответствии с порядком выделения грантов городским округам и муниципальным районам Кабардино-Балкарской Республики, утверждаемым Указом Главы Кабардино-Балкарской Республики, премированы городские округа и муниципальные районы Кабардино-Балкарской Республики по итогам оценки эффективности деятельности органов местного самоуправления городских округов и муниципальных районов Кабардино-Балкарской Республики</w:t>
            </w: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413"/>
        <w:gridCol w:w="1274"/>
        <w:gridCol w:w="1134"/>
        <w:gridCol w:w="1191"/>
        <w:gridCol w:w="1134"/>
        <w:gridCol w:w="1077"/>
        <w:gridCol w:w="1131"/>
        <w:gridCol w:w="1077"/>
        <w:gridCol w:w="1304"/>
      </w:tblGrid>
      <w:tr w:rsidR="0018179C">
        <w:tc>
          <w:tcPr>
            <w:tcW w:w="2835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Наименование мероприятия (результата) / источник финансового обеспечения</w:t>
            </w:r>
          </w:p>
        </w:tc>
        <w:tc>
          <w:tcPr>
            <w:tcW w:w="10735" w:type="dxa"/>
            <w:gridSpan w:val="9"/>
          </w:tcPr>
          <w:p w:rsidR="0018179C" w:rsidRDefault="0018179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408" w:type="dxa"/>
            <w:gridSpan w:val="2"/>
          </w:tcPr>
          <w:p w:rsidR="0018179C" w:rsidRDefault="001817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9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07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1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077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304" w:type="dxa"/>
            <w:vMerge w:val="restart"/>
          </w:tcPr>
          <w:p w:rsidR="0018179C" w:rsidRDefault="0018179C">
            <w:pPr>
              <w:pStyle w:val="ConsPlusNormal"/>
              <w:jc w:val="center"/>
            </w:pPr>
            <w:r>
              <w:t>Всего</w:t>
            </w:r>
          </w:p>
        </w:tc>
      </w:tr>
      <w:tr w:rsidR="0018179C">
        <w:tc>
          <w:tcPr>
            <w:tcW w:w="2835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9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4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131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077" w:type="dxa"/>
            <w:vMerge/>
          </w:tcPr>
          <w:p w:rsidR="0018179C" w:rsidRDefault="0018179C">
            <w:pPr>
              <w:pStyle w:val="ConsPlusNormal"/>
            </w:pPr>
          </w:p>
        </w:tc>
        <w:tc>
          <w:tcPr>
            <w:tcW w:w="1304" w:type="dxa"/>
            <w:vMerge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10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Комплекс процессных мероприятий "Поощрение муниципальных образований Кабардино-Балкарской Республики по итогам оценки эффективности деятельности органов местного самоуправления" (всего), в том числе: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 xml:space="preserve">Мероприятие (результат) "Поощрены муниципальные образования Кабардино-Балкарской Республики в целях содействия достижению наилучших значений показателей </w:t>
            </w:r>
            <w:r>
              <w:lastRenderedPageBreak/>
              <w:t>деятельности органов местного самоуправления городских округов и муниципальных районов Кабардино-Балкарской Республики" (всего), в том числе: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lastRenderedPageBreak/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50000,0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  <w:tr w:rsidR="0018179C">
        <w:tc>
          <w:tcPr>
            <w:tcW w:w="2835" w:type="dxa"/>
          </w:tcPr>
          <w:p w:rsidR="0018179C" w:rsidRDefault="001817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413" w:type="dxa"/>
          </w:tcPr>
          <w:p w:rsidR="0018179C" w:rsidRDefault="0018179C">
            <w:pPr>
              <w:pStyle w:val="ConsPlusNormal"/>
              <w:jc w:val="center"/>
            </w:pPr>
            <w:r>
              <w:t>56115,8</w:t>
            </w:r>
          </w:p>
        </w:tc>
        <w:tc>
          <w:tcPr>
            <w:tcW w:w="127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4491,8</w:t>
            </w:r>
          </w:p>
        </w:tc>
        <w:tc>
          <w:tcPr>
            <w:tcW w:w="1191" w:type="dxa"/>
          </w:tcPr>
          <w:p w:rsidR="0018179C" w:rsidRDefault="0018179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34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1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179C" w:rsidRDefault="0018179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18179C" w:rsidRDefault="0018179C">
            <w:pPr>
              <w:pStyle w:val="ConsPlusNormal"/>
              <w:jc w:val="center"/>
            </w:pPr>
            <w:r>
              <w:t>75607,6</w:t>
            </w:r>
          </w:p>
        </w:tc>
      </w:tr>
    </w:tbl>
    <w:p w:rsidR="0018179C" w:rsidRDefault="0018179C">
      <w:pPr>
        <w:pStyle w:val="ConsPlusNormal"/>
        <w:sectPr w:rsidR="001817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18179C" w:rsidRDefault="0018179C">
      <w:pPr>
        <w:pStyle w:val="ConsPlusTitle"/>
        <w:jc w:val="center"/>
      </w:pPr>
      <w:r>
        <w:t>мероприятий в 2026 году</w:t>
      </w:r>
    </w:p>
    <w:p w:rsidR="0018179C" w:rsidRDefault="00181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274"/>
        <w:gridCol w:w="3288"/>
        <w:gridCol w:w="2324"/>
        <w:gridCol w:w="2324"/>
      </w:tblGrid>
      <w:tr w:rsidR="0018179C"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2274" w:type="dxa"/>
          </w:tcPr>
          <w:p w:rsidR="0018179C" w:rsidRDefault="0018179C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88" w:type="dxa"/>
          </w:tcPr>
          <w:p w:rsidR="0018179C" w:rsidRDefault="0018179C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государственной власти Кабардино-Балкарской Республики (иного государственного органа, организации)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18179C">
        <w:tc>
          <w:tcPr>
            <w:tcW w:w="3345" w:type="dxa"/>
          </w:tcPr>
          <w:p w:rsidR="0018179C" w:rsidRDefault="00181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18179C" w:rsidRDefault="00181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18179C" w:rsidRDefault="00181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  <w:jc w:val="center"/>
            </w:pPr>
            <w:r>
              <w:t>5</w:t>
            </w:r>
          </w:p>
        </w:tc>
      </w:tr>
      <w:tr w:rsidR="0018179C">
        <w:tc>
          <w:tcPr>
            <w:tcW w:w="13555" w:type="dxa"/>
            <w:gridSpan w:val="5"/>
          </w:tcPr>
          <w:p w:rsidR="0018179C" w:rsidRDefault="0018179C">
            <w:pPr>
              <w:pStyle w:val="ConsPlusNormal"/>
              <w:jc w:val="center"/>
            </w:pPr>
            <w:r>
              <w:t>Задача "Простимулировано повышение эффективности деятельности органов местного самоуправления городских округов и муниципальных районов Кабардино-Балкарской Республики"</w:t>
            </w:r>
          </w:p>
        </w:tc>
      </w:tr>
      <w:tr w:rsidR="0018179C"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>"Поощрены муниципальные образования Кабардино-Балкарской Республики в целях содействия достижению наилучших значений показателей деятельности органов местного самоуправления городских округов и муниципальных районов Кабардино-Балкарской Республики"</w:t>
            </w:r>
          </w:p>
        </w:tc>
        <w:tc>
          <w:tcPr>
            <w:tcW w:w="227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28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24" w:type="dxa"/>
          </w:tcPr>
          <w:p w:rsidR="0018179C" w:rsidRDefault="0018179C">
            <w:pPr>
              <w:pStyle w:val="ConsPlusNormal"/>
            </w:pPr>
          </w:p>
        </w:tc>
      </w:tr>
      <w:tr w:rsidR="0018179C">
        <w:tc>
          <w:tcPr>
            <w:tcW w:w="3345" w:type="dxa"/>
          </w:tcPr>
          <w:p w:rsidR="0018179C" w:rsidRDefault="0018179C">
            <w:pPr>
              <w:pStyle w:val="ConsPlusNormal"/>
            </w:pPr>
            <w:r>
              <w:t>Мероприятие (результат) 1</w:t>
            </w:r>
          </w:p>
          <w:p w:rsidR="0018179C" w:rsidRDefault="0018179C">
            <w:pPr>
              <w:pStyle w:val="ConsPlusNormal"/>
            </w:pPr>
            <w:r>
              <w:t xml:space="preserve">"Поощрены муниципальные образования Кабардино-Балкарской Республики в целях </w:t>
            </w:r>
            <w:r>
              <w:lastRenderedPageBreak/>
              <w:t>содействия достижению наилучших значений показателей деятельности органов местного самоуправления городских округов и муниципальных районов Кабардино-Балкарской Республики" в 2026 году"</w:t>
            </w:r>
          </w:p>
        </w:tc>
        <w:tc>
          <w:tcPr>
            <w:tcW w:w="227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3288" w:type="dxa"/>
          </w:tcPr>
          <w:p w:rsidR="0018179C" w:rsidRDefault="0018179C">
            <w:pPr>
              <w:pStyle w:val="ConsPlusNormal"/>
            </w:pPr>
            <w:r>
              <w:t>Калабеков Азамат Масхутович - заместитель министра финансов Кабардино-Балкарской Республики,</w:t>
            </w:r>
          </w:p>
          <w:p w:rsidR="0018179C" w:rsidRDefault="0018179C">
            <w:pPr>
              <w:pStyle w:val="ConsPlusNormal"/>
            </w:pPr>
            <w:r>
              <w:lastRenderedPageBreak/>
              <w:t>Министерство финансов Кабардино-Балкарской Республики</w:t>
            </w:r>
          </w:p>
        </w:tc>
        <w:tc>
          <w:tcPr>
            <w:tcW w:w="2324" w:type="dxa"/>
          </w:tcPr>
          <w:p w:rsidR="0018179C" w:rsidRDefault="0018179C">
            <w:pPr>
              <w:pStyle w:val="ConsPlusNormal"/>
            </w:pPr>
          </w:p>
        </w:tc>
        <w:tc>
          <w:tcPr>
            <w:tcW w:w="2324" w:type="dxa"/>
          </w:tcPr>
          <w:p w:rsidR="0018179C" w:rsidRDefault="0018179C">
            <w:pPr>
              <w:pStyle w:val="ConsPlusNormal"/>
            </w:pPr>
          </w:p>
        </w:tc>
      </w:tr>
    </w:tbl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jc w:val="both"/>
      </w:pPr>
    </w:p>
    <w:p w:rsidR="0018179C" w:rsidRDefault="001817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7EE" w:rsidRDefault="006367EE">
      <w:bookmarkStart w:id="7" w:name="_GoBack"/>
      <w:bookmarkEnd w:id="7"/>
    </w:p>
    <w:sectPr w:rsidR="006367E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9C"/>
    <w:rsid w:val="0018179C"/>
    <w:rsid w:val="0063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82EE-4EC5-4567-AB82-9FBD8F6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1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1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1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1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17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04&amp;n=127352&amp;dst=100730" TargetMode="External"/><Relationship Id="rId18" Type="http://schemas.openxmlformats.org/officeDocument/2006/relationships/hyperlink" Target="https://login.consultant.ru/link/?req=doc&amp;base=LAW&amp;n=510878" TargetMode="External"/><Relationship Id="rId26" Type="http://schemas.openxmlformats.org/officeDocument/2006/relationships/hyperlink" Target="https://login.consultant.ru/link/?req=doc&amp;base=LAW&amp;n=495935" TargetMode="External"/><Relationship Id="rId39" Type="http://schemas.openxmlformats.org/officeDocument/2006/relationships/hyperlink" Target="https://login.consultant.ru/link/?req=doc&amp;base=RLAW304&amp;n=127738&amp;dst=101094" TargetMode="External"/><Relationship Id="rId21" Type="http://schemas.openxmlformats.org/officeDocument/2006/relationships/hyperlink" Target="https://login.consultant.ru/link/?req=doc&amp;base=RLAW304&amp;n=118677&amp;dst=100625" TargetMode="External"/><Relationship Id="rId34" Type="http://schemas.openxmlformats.org/officeDocument/2006/relationships/hyperlink" Target="https://login.consultant.ru/link/?req=doc&amp;base=RLAW304&amp;n=127738&amp;dst=101035" TargetMode="External"/><Relationship Id="rId42" Type="http://schemas.openxmlformats.org/officeDocument/2006/relationships/hyperlink" Target="https://login.consultant.ru/link/?req=doc&amp;base=RLAW304&amp;n=127738&amp;dst=101235" TargetMode="External"/><Relationship Id="rId47" Type="http://schemas.openxmlformats.org/officeDocument/2006/relationships/hyperlink" Target="https://minfin.kbr.ru/" TargetMode="External"/><Relationship Id="rId50" Type="http://schemas.openxmlformats.org/officeDocument/2006/relationships/hyperlink" Target="https://minfin.kbr.ru/" TargetMode="External"/><Relationship Id="rId55" Type="http://schemas.openxmlformats.org/officeDocument/2006/relationships/hyperlink" Target="https://minfin.kbr.ru/" TargetMode="External"/><Relationship Id="rId7" Type="http://schemas.openxmlformats.org/officeDocument/2006/relationships/hyperlink" Target="https://login.consultant.ru/link/?req=doc&amp;base=RLAW304&amp;n=118677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22422" TargetMode="External"/><Relationship Id="rId20" Type="http://schemas.openxmlformats.org/officeDocument/2006/relationships/hyperlink" Target="https://login.consultant.ru/link/?req=doc&amp;base=RLAW304&amp;n=127738&amp;dst=100063" TargetMode="External"/><Relationship Id="rId29" Type="http://schemas.openxmlformats.org/officeDocument/2006/relationships/hyperlink" Target="https://login.consultant.ru/link/?req=doc&amp;base=RLAW304&amp;n=118677&amp;dst=100832" TargetMode="External"/><Relationship Id="rId41" Type="http://schemas.openxmlformats.org/officeDocument/2006/relationships/hyperlink" Target="https://login.consultant.ru/link/?req=doc&amp;base=RLAW304&amp;n=118677&amp;dst=101044" TargetMode="External"/><Relationship Id="rId54" Type="http://schemas.openxmlformats.org/officeDocument/2006/relationships/hyperlink" Target="https://login.consultant.ru/link/?req=doc&amp;base=RLAW304&amp;n=118430&amp;dst=1002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27738&amp;dst=100003" TargetMode="External"/><Relationship Id="rId11" Type="http://schemas.openxmlformats.org/officeDocument/2006/relationships/hyperlink" Target="https://login.consultant.ru/link/?req=doc&amp;base=LAW&amp;n=495935" TargetMode="External"/><Relationship Id="rId24" Type="http://schemas.openxmlformats.org/officeDocument/2006/relationships/hyperlink" Target="https://login.consultant.ru/link/?req=doc&amp;base=LAW&amp;n=495935" TargetMode="External"/><Relationship Id="rId32" Type="http://schemas.openxmlformats.org/officeDocument/2006/relationships/hyperlink" Target="https://login.consultant.ru/link/?req=doc&amp;base=LAW&amp;n=495935" TargetMode="External"/><Relationship Id="rId37" Type="http://schemas.openxmlformats.org/officeDocument/2006/relationships/hyperlink" Target="https://minfin.kbr.ru/" TargetMode="External"/><Relationship Id="rId40" Type="http://schemas.openxmlformats.org/officeDocument/2006/relationships/hyperlink" Target="https://login.consultant.ru/link/?req=doc&amp;base=LAW&amp;n=495935" TargetMode="External"/><Relationship Id="rId45" Type="http://schemas.openxmlformats.org/officeDocument/2006/relationships/hyperlink" Target="https://login.consultant.ru/link/?req=doc&amp;base=RLAW304&amp;n=127738&amp;dst=101235" TargetMode="External"/><Relationship Id="rId53" Type="http://schemas.openxmlformats.org/officeDocument/2006/relationships/hyperlink" Target="https://login.consultant.ru/link/?req=doc&amp;base=RLAW304&amp;n=118430&amp;dst=100247" TargetMode="External"/><Relationship Id="rId58" Type="http://schemas.openxmlformats.org/officeDocument/2006/relationships/hyperlink" Target="https://login.consultant.ru/link/?req=doc&amp;base=RLAW304&amp;n=127738&amp;dst=101544" TargetMode="External"/><Relationship Id="rId5" Type="http://schemas.openxmlformats.org/officeDocument/2006/relationships/hyperlink" Target="https://login.consultant.ru/link/?req=doc&amp;base=RLAW304&amp;n=118677&amp;dst=100003" TargetMode="External"/><Relationship Id="rId15" Type="http://schemas.openxmlformats.org/officeDocument/2006/relationships/hyperlink" Target="https://login.consultant.ru/link/?req=doc&amp;base=LAW&amp;n=495710&amp;dst=5667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RLAW304&amp;n=127738&amp;dst=100907" TargetMode="External"/><Relationship Id="rId36" Type="http://schemas.openxmlformats.org/officeDocument/2006/relationships/hyperlink" Target="https://minfin.kbr.ru/" TargetMode="External"/><Relationship Id="rId49" Type="http://schemas.openxmlformats.org/officeDocument/2006/relationships/hyperlink" Target="https://minfin.kbr.ru/" TargetMode="External"/><Relationship Id="rId57" Type="http://schemas.openxmlformats.org/officeDocument/2006/relationships/hyperlink" Target="https://login.consultant.ru/link/?req=doc&amp;base=LAW&amp;n=495935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04&amp;n=127738&amp;dst=100022" TargetMode="External"/><Relationship Id="rId19" Type="http://schemas.openxmlformats.org/officeDocument/2006/relationships/hyperlink" Target="https://login.consultant.ru/link/?req=doc&amp;base=RLAW304&amp;n=127738&amp;dst=100058" TargetMode="External"/><Relationship Id="rId31" Type="http://schemas.openxmlformats.org/officeDocument/2006/relationships/hyperlink" Target="https://login.consultant.ru/link/?req=doc&amp;base=LAW&amp;n=495935" TargetMode="External"/><Relationship Id="rId44" Type="http://schemas.openxmlformats.org/officeDocument/2006/relationships/hyperlink" Target="https://login.consultant.ru/link/?req=doc&amp;base=LAW&amp;n=495935" TargetMode="External"/><Relationship Id="rId52" Type="http://schemas.openxmlformats.org/officeDocument/2006/relationships/hyperlink" Target="https://login.consultant.ru/link/?req=doc&amp;base=RLAW304&amp;n=118430&amp;dst=100247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127738&amp;dst=100008" TargetMode="External"/><Relationship Id="rId14" Type="http://schemas.openxmlformats.org/officeDocument/2006/relationships/hyperlink" Target="https://login.consultant.ru/link/?req=doc&amp;base=LAW&amp;n=498060" TargetMode="External"/><Relationship Id="rId22" Type="http://schemas.openxmlformats.org/officeDocument/2006/relationships/hyperlink" Target="https://login.consultant.ru/link/?req=doc&amp;base=RLAW304&amp;n=127738&amp;dst=100709" TargetMode="External"/><Relationship Id="rId27" Type="http://schemas.openxmlformats.org/officeDocument/2006/relationships/hyperlink" Target="https://login.consultant.ru/link/?req=doc&amp;base=RLAW304&amp;n=127738&amp;dst=100762" TargetMode="External"/><Relationship Id="rId30" Type="http://schemas.openxmlformats.org/officeDocument/2006/relationships/hyperlink" Target="https://login.consultant.ru/link/?req=doc&amp;base=RLAW304&amp;n=127738&amp;dst=100970" TargetMode="External"/><Relationship Id="rId35" Type="http://schemas.openxmlformats.org/officeDocument/2006/relationships/hyperlink" Target="https://minfin.kbr.ru/" TargetMode="External"/><Relationship Id="rId43" Type="http://schemas.openxmlformats.org/officeDocument/2006/relationships/hyperlink" Target="https://login.consultant.ru/link/?req=doc&amp;base=LAW&amp;n=495935" TargetMode="External"/><Relationship Id="rId48" Type="http://schemas.openxmlformats.org/officeDocument/2006/relationships/hyperlink" Target="https://minfin.kbr.ru/" TargetMode="External"/><Relationship Id="rId56" Type="http://schemas.openxmlformats.org/officeDocument/2006/relationships/hyperlink" Target="https://login.consultant.ru/link/?req=doc&amp;base=RLAW304&amp;n=127738&amp;dst=101418" TargetMode="External"/><Relationship Id="rId8" Type="http://schemas.openxmlformats.org/officeDocument/2006/relationships/hyperlink" Target="https://login.consultant.ru/link/?req=doc&amp;base=RLAW304&amp;n=127738&amp;dst=100007" TargetMode="External"/><Relationship Id="rId51" Type="http://schemas.openxmlformats.org/officeDocument/2006/relationships/hyperlink" Target="https://login.consultant.ru/link/?req=doc&amp;base=RLAW304&amp;n=118430&amp;dst=1002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8060" TargetMode="External"/><Relationship Id="rId17" Type="http://schemas.openxmlformats.org/officeDocument/2006/relationships/hyperlink" Target="https://login.consultant.ru/link/?req=doc&amp;base=RLAW304&amp;n=127738&amp;dst=100022" TargetMode="External"/><Relationship Id="rId25" Type="http://schemas.openxmlformats.org/officeDocument/2006/relationships/hyperlink" Target="https://login.consultant.ru/link/?req=doc&amp;base=RLAW304&amp;n=127738&amp;dst=100710" TargetMode="External"/><Relationship Id="rId33" Type="http://schemas.openxmlformats.org/officeDocument/2006/relationships/hyperlink" Target="https://login.consultant.ru/link/?req=doc&amp;base=RLAW304&amp;n=127738&amp;dst=100970" TargetMode="External"/><Relationship Id="rId38" Type="http://schemas.openxmlformats.org/officeDocument/2006/relationships/hyperlink" Target="https://minfin.kbr.ru/" TargetMode="External"/><Relationship Id="rId46" Type="http://schemas.openxmlformats.org/officeDocument/2006/relationships/hyperlink" Target="https://login.consultant.ru/link/?req=doc&amp;base=RLAW304&amp;n=127738&amp;dst=101300" TargetMode="External"/><Relationship Id="rId59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104</Pages>
  <Words>17432</Words>
  <Characters>99368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СОБП Тяжгов Азамат 148</dc:creator>
  <cp:keywords/>
  <dc:description/>
  <cp:lastModifiedBy>СОБП Тяжгов Азамат 148</cp:lastModifiedBy>
  <cp:revision>1</cp:revision>
  <dcterms:created xsi:type="dcterms:W3CDTF">2026-03-31T09:45:00Z</dcterms:created>
  <dcterms:modified xsi:type="dcterms:W3CDTF">2026-03-31T09:46:00Z</dcterms:modified>
</cp:coreProperties>
</file>