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66B9" w:rsidRPr="00533AD6" w:rsidRDefault="007166B9" w:rsidP="00432F1A">
      <w:pPr>
        <w:keepNext/>
        <w:keepLines/>
        <w:ind w:left="10348"/>
        <w:contextualSpacing/>
        <w:jc w:val="center"/>
        <w:rPr>
          <w:rStyle w:val="a6"/>
          <w:b w:val="0"/>
          <w:sz w:val="24"/>
          <w:szCs w:val="24"/>
        </w:rPr>
      </w:pPr>
      <w:r w:rsidRPr="00533AD6">
        <w:rPr>
          <w:rStyle w:val="a6"/>
          <w:b w:val="0"/>
          <w:sz w:val="24"/>
          <w:szCs w:val="24"/>
        </w:rPr>
        <w:t>Утвержден</w:t>
      </w:r>
    </w:p>
    <w:p w:rsidR="007166B9" w:rsidRPr="00533AD6" w:rsidRDefault="007166B9" w:rsidP="00432F1A">
      <w:pPr>
        <w:keepNext/>
        <w:keepLines/>
        <w:ind w:left="10348"/>
        <w:contextualSpacing/>
        <w:jc w:val="center"/>
        <w:rPr>
          <w:rStyle w:val="a6"/>
          <w:b w:val="0"/>
          <w:sz w:val="24"/>
          <w:szCs w:val="24"/>
        </w:rPr>
      </w:pPr>
      <w:r w:rsidRPr="00533AD6">
        <w:rPr>
          <w:rStyle w:val="a6"/>
          <w:b w:val="0"/>
          <w:sz w:val="24"/>
          <w:szCs w:val="24"/>
        </w:rPr>
        <w:t>приказом Министерства финансов</w:t>
      </w:r>
      <w:r w:rsidR="00B2106F" w:rsidRPr="00533AD6">
        <w:rPr>
          <w:rStyle w:val="a6"/>
          <w:b w:val="0"/>
          <w:sz w:val="24"/>
          <w:szCs w:val="24"/>
        </w:rPr>
        <w:t xml:space="preserve"> КБР</w:t>
      </w:r>
    </w:p>
    <w:p w:rsidR="007166B9" w:rsidRPr="00533AD6" w:rsidRDefault="007166B9" w:rsidP="00432F1A">
      <w:pPr>
        <w:keepNext/>
        <w:keepLines/>
        <w:ind w:left="10348"/>
        <w:contextualSpacing/>
        <w:jc w:val="center"/>
        <w:rPr>
          <w:rStyle w:val="a6"/>
          <w:b w:val="0"/>
          <w:sz w:val="24"/>
          <w:szCs w:val="24"/>
          <w:u w:val="single"/>
        </w:rPr>
      </w:pPr>
      <w:r w:rsidRPr="00533AD6">
        <w:rPr>
          <w:rStyle w:val="a6"/>
          <w:b w:val="0"/>
          <w:sz w:val="24"/>
          <w:szCs w:val="24"/>
          <w:u w:val="single"/>
        </w:rPr>
        <w:t xml:space="preserve">от </w:t>
      </w:r>
      <w:r w:rsidR="00E95E01" w:rsidRPr="00533AD6">
        <w:rPr>
          <w:rStyle w:val="a6"/>
          <w:b w:val="0"/>
          <w:sz w:val="24"/>
          <w:szCs w:val="24"/>
          <w:u w:val="single"/>
        </w:rPr>
        <w:t xml:space="preserve"> </w:t>
      </w:r>
      <w:r w:rsidR="00CB4D3F">
        <w:rPr>
          <w:rStyle w:val="a6"/>
          <w:b w:val="0"/>
          <w:sz w:val="24"/>
          <w:szCs w:val="24"/>
          <w:u w:val="single"/>
        </w:rPr>
        <w:t>«</w:t>
      </w:r>
      <w:r w:rsidR="00915925">
        <w:rPr>
          <w:rStyle w:val="a6"/>
          <w:b w:val="0"/>
          <w:sz w:val="24"/>
          <w:szCs w:val="24"/>
          <w:u w:val="single"/>
        </w:rPr>
        <w:t>28</w:t>
      </w:r>
      <w:r w:rsidR="00CB4D3F">
        <w:rPr>
          <w:rStyle w:val="a6"/>
          <w:b w:val="0"/>
          <w:sz w:val="24"/>
          <w:szCs w:val="24"/>
          <w:u w:val="single"/>
        </w:rPr>
        <w:t>»</w:t>
      </w:r>
      <w:r w:rsidR="00915925">
        <w:rPr>
          <w:rStyle w:val="a6"/>
          <w:b w:val="0"/>
          <w:sz w:val="24"/>
          <w:szCs w:val="24"/>
          <w:u w:val="single"/>
        </w:rPr>
        <w:t xml:space="preserve"> января</w:t>
      </w:r>
      <w:r w:rsidR="00854866" w:rsidRPr="00533AD6">
        <w:rPr>
          <w:rStyle w:val="a6"/>
          <w:b w:val="0"/>
          <w:sz w:val="24"/>
          <w:szCs w:val="24"/>
          <w:u w:val="single"/>
        </w:rPr>
        <w:t xml:space="preserve"> </w:t>
      </w:r>
      <w:r w:rsidR="00B2106F" w:rsidRPr="00533AD6">
        <w:rPr>
          <w:rStyle w:val="a6"/>
          <w:b w:val="0"/>
          <w:sz w:val="24"/>
          <w:szCs w:val="24"/>
          <w:u w:val="single"/>
        </w:rPr>
        <w:t>20</w:t>
      </w:r>
      <w:r w:rsidR="00E95E01" w:rsidRPr="00533AD6">
        <w:rPr>
          <w:rStyle w:val="a6"/>
          <w:b w:val="0"/>
          <w:sz w:val="24"/>
          <w:szCs w:val="24"/>
          <w:u w:val="single"/>
        </w:rPr>
        <w:t>2</w:t>
      </w:r>
      <w:r w:rsidR="003D415D" w:rsidRPr="00533AD6">
        <w:rPr>
          <w:rStyle w:val="a6"/>
          <w:b w:val="0"/>
          <w:sz w:val="24"/>
          <w:szCs w:val="24"/>
          <w:u w:val="single"/>
        </w:rPr>
        <w:t>5</w:t>
      </w:r>
      <w:r w:rsidR="00915925">
        <w:rPr>
          <w:rStyle w:val="a6"/>
          <w:b w:val="0"/>
          <w:sz w:val="24"/>
          <w:szCs w:val="24"/>
          <w:u w:val="single"/>
        </w:rPr>
        <w:t xml:space="preserve"> г.</w:t>
      </w:r>
      <w:r w:rsidRPr="00533AD6">
        <w:rPr>
          <w:rStyle w:val="a6"/>
          <w:b w:val="0"/>
          <w:sz w:val="24"/>
          <w:szCs w:val="24"/>
          <w:u w:val="single"/>
        </w:rPr>
        <w:t xml:space="preserve"> №</w:t>
      </w:r>
      <w:r w:rsidR="00915925">
        <w:rPr>
          <w:rStyle w:val="a6"/>
          <w:b w:val="0"/>
          <w:sz w:val="24"/>
          <w:szCs w:val="24"/>
          <w:u w:val="single"/>
        </w:rPr>
        <w:t xml:space="preserve"> 8</w:t>
      </w:r>
      <w:r w:rsidR="00854866" w:rsidRPr="00533AD6">
        <w:rPr>
          <w:rStyle w:val="a6"/>
          <w:b w:val="0"/>
          <w:sz w:val="24"/>
          <w:szCs w:val="24"/>
          <w:u w:val="single"/>
        </w:rPr>
        <w:t xml:space="preserve"> </w:t>
      </w:r>
      <w:r w:rsidR="003D415D" w:rsidRPr="00533AD6">
        <w:rPr>
          <w:rStyle w:val="a6"/>
          <w:b w:val="0"/>
          <w:sz w:val="24"/>
          <w:szCs w:val="24"/>
          <w:u w:val="single"/>
        </w:rPr>
        <w:t xml:space="preserve"> </w:t>
      </w:r>
    </w:p>
    <w:p w:rsidR="007166B9" w:rsidRPr="00533AD6" w:rsidRDefault="007166B9" w:rsidP="00432F1A">
      <w:pPr>
        <w:keepNext/>
        <w:keepLines/>
        <w:ind w:left="10348"/>
        <w:contextualSpacing/>
        <w:jc w:val="center"/>
        <w:rPr>
          <w:b/>
          <w:sz w:val="24"/>
          <w:szCs w:val="24"/>
        </w:rPr>
      </w:pPr>
    </w:p>
    <w:p w:rsidR="003142B7" w:rsidRPr="003142B7" w:rsidRDefault="003142B7" w:rsidP="003142B7">
      <w:pPr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3142B7">
        <w:rPr>
          <w:b/>
          <w:sz w:val="28"/>
          <w:szCs w:val="28"/>
        </w:rPr>
        <w:t>Отчет по Плану противодействия коррупции</w:t>
      </w:r>
    </w:p>
    <w:p w:rsidR="003142B7" w:rsidRPr="003142B7" w:rsidRDefault="003142B7" w:rsidP="003142B7">
      <w:pPr>
        <w:autoSpaceDE/>
        <w:autoSpaceDN/>
        <w:adjustRightInd/>
        <w:contextualSpacing/>
        <w:jc w:val="center"/>
        <w:rPr>
          <w:b/>
          <w:bCs/>
          <w:sz w:val="28"/>
          <w:szCs w:val="28"/>
        </w:rPr>
      </w:pPr>
      <w:r w:rsidRPr="003142B7">
        <w:rPr>
          <w:b/>
          <w:sz w:val="28"/>
          <w:szCs w:val="28"/>
        </w:rPr>
        <w:t xml:space="preserve">Министерства финансов </w:t>
      </w:r>
      <w:r w:rsidRPr="003142B7">
        <w:rPr>
          <w:b/>
          <w:bCs/>
          <w:sz w:val="28"/>
          <w:szCs w:val="28"/>
        </w:rPr>
        <w:t>Кабардино-Балкарской Республики</w:t>
      </w:r>
    </w:p>
    <w:p w:rsidR="003142B7" w:rsidRPr="003142B7" w:rsidRDefault="003142B7" w:rsidP="003142B7">
      <w:pPr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3142B7">
        <w:rPr>
          <w:b/>
          <w:sz w:val="28"/>
          <w:szCs w:val="28"/>
        </w:rPr>
        <w:t>на 2025 год</w:t>
      </w:r>
    </w:p>
    <w:p w:rsidR="003142B7" w:rsidRPr="003142B7" w:rsidRDefault="003142B7" w:rsidP="003142B7">
      <w:pPr>
        <w:autoSpaceDE/>
        <w:autoSpaceDN/>
        <w:adjustRightInd/>
        <w:contextualSpacing/>
        <w:jc w:val="center"/>
        <w:rPr>
          <w:sz w:val="28"/>
          <w:szCs w:val="28"/>
        </w:rPr>
      </w:pPr>
      <w:r w:rsidRPr="003142B7">
        <w:rPr>
          <w:b/>
          <w:sz w:val="28"/>
          <w:szCs w:val="28"/>
        </w:rPr>
        <w:t>за первое полугодие 2025 года.</w:t>
      </w:r>
    </w:p>
    <w:p w:rsidR="007166B9" w:rsidRPr="00533AD6" w:rsidRDefault="007166B9" w:rsidP="00432F1A">
      <w:pPr>
        <w:keepNext/>
        <w:keepLines/>
        <w:contextualSpacing/>
        <w:rPr>
          <w:b/>
          <w:sz w:val="24"/>
          <w:szCs w:val="24"/>
        </w:rPr>
      </w:pPr>
    </w:p>
    <w:p w:rsidR="003E2A9B" w:rsidRPr="00533AD6" w:rsidRDefault="003E2A9B" w:rsidP="00432F1A">
      <w:pPr>
        <w:keepNext/>
        <w:keepLines/>
        <w:contextualSpacing/>
        <w:rPr>
          <w:b/>
          <w:sz w:val="24"/>
          <w:szCs w:val="24"/>
        </w:rPr>
      </w:pPr>
    </w:p>
    <w:tbl>
      <w:tblPr>
        <w:tblW w:w="1428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2693"/>
        <w:gridCol w:w="7485"/>
      </w:tblGrid>
      <w:tr w:rsidR="003142B7" w:rsidRPr="00533AD6" w:rsidTr="003142B7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B7" w:rsidRPr="00533AD6" w:rsidRDefault="003142B7" w:rsidP="00432F1A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3142B7" w:rsidRDefault="003142B7" w:rsidP="00432F1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142B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Наименование основного мероприятия подпрограммы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3142B7" w:rsidRDefault="003142B7" w:rsidP="00432F1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142B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Исполнитель 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B7" w:rsidRPr="003142B7" w:rsidRDefault="003142B7" w:rsidP="00FA07FC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142B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Отчет за первое полугодие 2025 года</w:t>
            </w:r>
          </w:p>
        </w:tc>
      </w:tr>
      <w:tr w:rsidR="003142B7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533AD6" w:rsidRDefault="003142B7" w:rsidP="002E08F0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B7" w:rsidRPr="00533AD6" w:rsidRDefault="003142B7" w:rsidP="0092376C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Проведение антикоррупционной экспертизы нормативных правовых актов и проектов нормативных правовых актов Кабардино-Балкарской Республики, в том числе Министерства финансов Кабардино-Балкарской Республики (далее – Минфин КБР)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533AD6" w:rsidRDefault="003142B7" w:rsidP="0092376C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правового обеспечения и судебной защиты 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892139" w:rsidRDefault="003142B7" w:rsidP="003142B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92139">
              <w:rPr>
                <w:rFonts w:eastAsia="Calibri"/>
                <w:sz w:val="24"/>
                <w:szCs w:val="24"/>
                <w:lang w:eastAsia="en-US"/>
              </w:rPr>
              <w:t xml:space="preserve">Проведена экспертиза </w:t>
            </w:r>
            <w:r w:rsidR="00677AA7" w:rsidRPr="0029622C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Pr="00892139">
              <w:rPr>
                <w:rFonts w:eastAsia="Calibri"/>
                <w:sz w:val="24"/>
                <w:szCs w:val="24"/>
                <w:lang w:eastAsia="en-US"/>
              </w:rPr>
              <w:t xml:space="preserve"> нормативных правовых актов и проектов нормативных правовых актов (проекты законов КБР, Указов Главы КБР, постановлений, распоряжений Правительства КБР, проекты приказов министерства). Коррупциогенных факторов не выявлено.</w:t>
            </w: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3142B7" w:rsidRPr="003142B7" w:rsidRDefault="003142B7" w:rsidP="003142B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142B7" w:rsidRPr="00533AD6" w:rsidRDefault="003142B7" w:rsidP="003142B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142B7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533AD6" w:rsidRDefault="003142B7" w:rsidP="003142B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533AD6" w:rsidRDefault="003142B7" w:rsidP="003142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в информационно-телекоммуникационной сети «Интернет» текстов подготовленных проектов нормативных правовых актов с указанием срока и электронного </w:t>
            </w:r>
            <w:r w:rsidRPr="0053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адреса для приема сообщений о замечаниях и предложениях к ним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B7" w:rsidRPr="00533AD6" w:rsidRDefault="003142B7" w:rsidP="00314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Отделы, ответственные за составление проекта; отдел информационных технологий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В отчётном периоде на портале Правительства КБР размещены сведения о деятельности Министерства финансов КБР: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приказы, законодательные и подзаконные акты в сфере деятельности министерства;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отчеты об исполнении республиканского бюджета (ежемесячно);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отчеты по подпрограмме противодействия коррупции (ежеквартально);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lastRenderedPageBreak/>
              <w:t>- информация о работе с обращениями граждан и организаций (ежеквартально);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методологические рекомендации по вопросам представления в 2025 году сведений о доходах, расходах, об имуществе и обязательствах имущественного характера и заполнения соответствующей формы справки;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протокола заседаний Общественного совета Минфина КБР;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акты обследований об определении вида разрешенного пользования объектов недвижимости;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государственный внутренний долг КБР (ежеквартально);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перспективный план контрольных мероприятий Министерства финансов КБР на 2024 год;</w:t>
            </w:r>
          </w:p>
          <w:p w:rsidR="003142B7" w:rsidRPr="00D74B44" w:rsidRDefault="003142B7" w:rsidP="003142B7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информация о результатах контрольных мероприятий, проведенных Министерством финансов КБР при осуществлении полномочий по внутреннему государственному финансовому контролю в 2024 году;</w:t>
            </w:r>
          </w:p>
          <w:p w:rsidR="003142B7" w:rsidRPr="00D74B44" w:rsidRDefault="003142B7" w:rsidP="003142B7">
            <w:pPr>
              <w:jc w:val="both"/>
              <w:rPr>
                <w:sz w:val="24"/>
                <w:szCs w:val="24"/>
              </w:rPr>
            </w:pPr>
            <w:r w:rsidRPr="00D74B44">
              <w:rPr>
                <w:sz w:val="24"/>
                <w:szCs w:val="24"/>
              </w:rPr>
              <w:t>- полезные ссылки.</w:t>
            </w:r>
          </w:p>
          <w:p w:rsidR="003142B7" w:rsidRPr="00D74B44" w:rsidRDefault="003142B7" w:rsidP="00E31CBC">
            <w:pPr>
              <w:jc w:val="both"/>
              <w:rPr>
                <w:sz w:val="24"/>
                <w:szCs w:val="24"/>
              </w:rPr>
            </w:pPr>
          </w:p>
        </w:tc>
      </w:tr>
      <w:tr w:rsidR="00C422F7" w:rsidRPr="00533AD6" w:rsidTr="00FD7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2F7" w:rsidRPr="00533AD6" w:rsidRDefault="00C422F7" w:rsidP="00C422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поддержание в актуальном состоянии, соответствующем действующему законодательству, нормативных правовых актов Министерства финансов Кабардино-Балкарской Республики о противодействии коррупции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F7" w:rsidRPr="00F34AF9" w:rsidRDefault="00C422F7" w:rsidP="00C422F7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F34AF9">
              <w:rPr>
                <w:b w:val="0"/>
                <w:bCs w:val="0"/>
                <w:sz w:val="24"/>
                <w:szCs w:val="24"/>
              </w:rPr>
              <w:t xml:space="preserve">Разработка и поддержание в актуальном состоянии нормативных правовых актов Министерства финансов Кабардино-Балкарской Республики о противодействии коррупции осуществляется в рабочем режиме. Во исполнение законодательства о противодействии коррупции за </w:t>
            </w:r>
            <w:r w:rsidR="00F34AF9" w:rsidRPr="00F34AF9">
              <w:rPr>
                <w:b w:val="0"/>
                <w:bCs w:val="0"/>
                <w:sz w:val="24"/>
                <w:szCs w:val="24"/>
              </w:rPr>
              <w:t xml:space="preserve">1 полугодие </w:t>
            </w:r>
            <w:r w:rsidRPr="00F34AF9">
              <w:rPr>
                <w:b w:val="0"/>
                <w:bCs w:val="0"/>
                <w:sz w:val="24"/>
                <w:szCs w:val="24"/>
              </w:rPr>
              <w:t>202</w:t>
            </w:r>
            <w:r w:rsidR="00F34AF9" w:rsidRPr="00F34AF9">
              <w:rPr>
                <w:b w:val="0"/>
                <w:bCs w:val="0"/>
                <w:sz w:val="24"/>
                <w:szCs w:val="24"/>
              </w:rPr>
              <w:t>5</w:t>
            </w:r>
            <w:r w:rsidRPr="00F34AF9">
              <w:rPr>
                <w:b w:val="0"/>
                <w:bCs w:val="0"/>
                <w:sz w:val="24"/>
                <w:szCs w:val="24"/>
              </w:rPr>
              <w:t xml:space="preserve"> год</w:t>
            </w:r>
            <w:r w:rsidR="00F34AF9" w:rsidRPr="00F34AF9">
              <w:rPr>
                <w:b w:val="0"/>
                <w:bCs w:val="0"/>
                <w:sz w:val="24"/>
                <w:szCs w:val="24"/>
              </w:rPr>
              <w:t>а</w:t>
            </w:r>
            <w:r w:rsidRPr="00F34AF9">
              <w:rPr>
                <w:b w:val="0"/>
                <w:bCs w:val="0"/>
                <w:sz w:val="24"/>
                <w:szCs w:val="24"/>
              </w:rPr>
              <w:t xml:space="preserve"> внесены изменения, дополнения и подготовлены локальные правовые акты министерства:</w:t>
            </w:r>
          </w:p>
          <w:p w:rsidR="00C422F7" w:rsidRPr="00F34AF9" w:rsidRDefault="00E14033" w:rsidP="00C422F7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E14033">
              <w:rPr>
                <w:b w:val="0"/>
                <w:bCs w:val="0"/>
                <w:sz w:val="24"/>
                <w:szCs w:val="24"/>
              </w:rPr>
              <w:t>приказ Минфина КБР от 28.01.2025 № 8 «Об утверждении Плана противодействия коррупции Министерства финансов Кабардино-Балкарской Республики на 2025 год»;</w:t>
            </w:r>
            <w:bookmarkStart w:id="0" w:name="_GoBack"/>
            <w:bookmarkEnd w:id="0"/>
            <w:r w:rsidR="00D35078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C422F7" w:rsidRPr="00620310" w:rsidRDefault="00F34AF9" w:rsidP="00F24EBA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F34AF9">
              <w:rPr>
                <w:sz w:val="24"/>
                <w:szCs w:val="24"/>
              </w:rPr>
              <w:t>О внесении изменений в приказ Министерства финансов КБР от 18 апреля 2016 № 54 «Об утв</w:t>
            </w:r>
            <w:r w:rsidR="009E2155">
              <w:rPr>
                <w:sz w:val="24"/>
                <w:szCs w:val="24"/>
              </w:rPr>
              <w:t>ерждении</w:t>
            </w:r>
            <w:r w:rsidRPr="00F34AF9">
              <w:rPr>
                <w:sz w:val="24"/>
                <w:szCs w:val="24"/>
              </w:rPr>
              <w:t xml:space="preserve"> Порядка сообщения лицами, замещающими должности государственной гражданской службы КБР в Министерстве финансов КБР,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</w:tc>
      </w:tr>
      <w:tr w:rsidR="00C422F7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Проведение тематических информационно-методических семинаров на тему противодействия коррупции для государственных гражданских служащих Минфина КБР, в том числе по вопросам представления сведений о доходах, расходах, имуществе и обязательствах имущественного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государственной службы, кадров, делопроизводства и противодействия коррупции </w:t>
            </w:r>
          </w:p>
          <w:p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правового обеспечения и судебной защиты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464150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64150">
              <w:rPr>
                <w:rFonts w:eastAsia="Calibri"/>
                <w:sz w:val="24"/>
                <w:szCs w:val="24"/>
                <w:lang w:eastAsia="en-US"/>
              </w:rPr>
              <w:t>В апреле</w:t>
            </w:r>
            <w:r w:rsidR="007755A3" w:rsidRPr="00464150">
              <w:rPr>
                <w:rFonts w:eastAsia="Calibri"/>
                <w:sz w:val="24"/>
                <w:szCs w:val="24"/>
                <w:lang w:eastAsia="en-US"/>
              </w:rPr>
              <w:t>-мае</w:t>
            </w:r>
            <w:r w:rsidRPr="00464150">
              <w:rPr>
                <w:rFonts w:eastAsia="Calibri"/>
                <w:sz w:val="24"/>
                <w:szCs w:val="24"/>
                <w:lang w:eastAsia="en-US"/>
              </w:rPr>
              <w:t xml:space="preserve"> 202</w:t>
            </w:r>
            <w:r w:rsidR="007755A3" w:rsidRPr="0046415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464150">
              <w:rPr>
                <w:rFonts w:eastAsia="Calibri"/>
                <w:sz w:val="24"/>
                <w:szCs w:val="24"/>
                <w:lang w:eastAsia="en-US"/>
              </w:rPr>
              <w:t xml:space="preserve"> года проведен</w:t>
            </w:r>
            <w:r w:rsidR="007755A3" w:rsidRPr="00464150"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46415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755A3" w:rsidRPr="00464150">
              <w:rPr>
                <w:rFonts w:eastAsia="Calibri"/>
                <w:sz w:val="24"/>
                <w:szCs w:val="24"/>
                <w:lang w:eastAsia="en-US"/>
              </w:rPr>
              <w:t>консультации</w:t>
            </w:r>
            <w:r w:rsidRPr="00464150">
              <w:rPr>
                <w:rFonts w:eastAsia="Calibri"/>
                <w:sz w:val="24"/>
                <w:szCs w:val="24"/>
                <w:lang w:eastAsia="en-US"/>
              </w:rPr>
              <w:t xml:space="preserve"> по вопросам, возникающим при заполнении справок о доходах, расходах, имуществе и обязательствах имущественного характера в рамках декларационной кампании, разъяснительная работа по изменениям законодательства и НПА; о дополнительных обязанностях в рамках противодействия коррупции при переводе служащих на другие должности госслужбы; а также при поступлении сотрудников на государственную службу впервые. </w:t>
            </w:r>
          </w:p>
          <w:p w:rsidR="00A5706E" w:rsidRPr="00464150" w:rsidRDefault="00A5706E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422F7" w:rsidRPr="00C422F7" w:rsidRDefault="00C422F7" w:rsidP="00C422F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C422F7" w:rsidRPr="00533AD6" w:rsidTr="00C422F7">
        <w:trPr>
          <w:trHeight w:val="2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2F7" w:rsidRPr="00533AD6" w:rsidRDefault="00C422F7" w:rsidP="00C422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представляемых гражданскими служащими Минфина КБР. Обеспечение контроля за своевременностью представления указанных сведений, анализ, подготовка и размещение в установленном порядке указанных сведений в информационно-телекоммуникационной сети «Интернет»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Default="00C422F7" w:rsidP="00C422F7">
            <w:pPr>
              <w:widowControl/>
              <w:jc w:val="both"/>
              <w:rPr>
                <w:sz w:val="24"/>
                <w:szCs w:val="24"/>
              </w:rPr>
            </w:pPr>
            <w:r w:rsidRPr="00127CD0">
              <w:rPr>
                <w:sz w:val="24"/>
                <w:szCs w:val="24"/>
              </w:rPr>
              <w:t>В соответствии с требованиями действующего законодательства пров</w:t>
            </w:r>
            <w:r w:rsidR="001374BD" w:rsidRPr="00127CD0">
              <w:rPr>
                <w:sz w:val="24"/>
                <w:szCs w:val="24"/>
              </w:rPr>
              <w:t>едена</w:t>
            </w:r>
            <w:r w:rsidRPr="00127CD0">
              <w:rPr>
                <w:sz w:val="24"/>
                <w:szCs w:val="24"/>
              </w:rPr>
              <w:t xml:space="preserve"> работа по приему сведений о доходах, расходах, об имуществе и обязательствах имущественного характера (далее-Сведения), представляемых гражданскими служащими Минфина КБР. Обеспеч</w:t>
            </w:r>
            <w:r w:rsidR="001374BD" w:rsidRPr="00127CD0">
              <w:rPr>
                <w:sz w:val="24"/>
                <w:szCs w:val="24"/>
              </w:rPr>
              <w:t>ен</w:t>
            </w:r>
            <w:r w:rsidRPr="00127CD0">
              <w:rPr>
                <w:sz w:val="24"/>
                <w:szCs w:val="24"/>
              </w:rPr>
              <w:t xml:space="preserve"> контроль за своевременностью представления указанных сведений, в соответствии с планом пров</w:t>
            </w:r>
            <w:r w:rsidR="00CC68C5">
              <w:rPr>
                <w:sz w:val="24"/>
                <w:szCs w:val="24"/>
              </w:rPr>
              <w:t>е</w:t>
            </w:r>
            <w:r w:rsidRPr="00127CD0">
              <w:rPr>
                <w:sz w:val="24"/>
                <w:szCs w:val="24"/>
              </w:rPr>
              <w:t>д</w:t>
            </w:r>
            <w:r w:rsidR="001374BD" w:rsidRPr="00127CD0">
              <w:rPr>
                <w:sz w:val="24"/>
                <w:szCs w:val="24"/>
              </w:rPr>
              <w:t>ен</w:t>
            </w:r>
            <w:r w:rsidRPr="00127CD0">
              <w:rPr>
                <w:sz w:val="24"/>
                <w:szCs w:val="24"/>
              </w:rPr>
              <w:t xml:space="preserve"> анализ полученных сведений, подготов</w:t>
            </w:r>
            <w:r w:rsidR="001374BD" w:rsidRPr="00127CD0">
              <w:rPr>
                <w:sz w:val="24"/>
                <w:szCs w:val="24"/>
              </w:rPr>
              <w:t>лена</w:t>
            </w:r>
            <w:r w:rsidRPr="00127CD0">
              <w:rPr>
                <w:sz w:val="24"/>
                <w:szCs w:val="24"/>
              </w:rPr>
              <w:t xml:space="preserve"> информаци</w:t>
            </w:r>
            <w:r w:rsidR="001374BD" w:rsidRPr="00127CD0">
              <w:rPr>
                <w:sz w:val="24"/>
                <w:szCs w:val="24"/>
              </w:rPr>
              <w:t>я руководителю о результатах декларационной кампании</w:t>
            </w:r>
            <w:r w:rsidRPr="00127CD0">
              <w:rPr>
                <w:sz w:val="24"/>
                <w:szCs w:val="24"/>
              </w:rPr>
              <w:t>. В отчетном периоде представлен</w:t>
            </w:r>
            <w:r w:rsidR="00127CD0" w:rsidRPr="00127CD0">
              <w:rPr>
                <w:sz w:val="24"/>
                <w:szCs w:val="24"/>
              </w:rPr>
              <w:t>о 136 Справок</w:t>
            </w:r>
            <w:r w:rsidR="00127CD0" w:rsidRPr="00127CD0">
              <w:t xml:space="preserve"> </w:t>
            </w:r>
            <w:r w:rsidR="00127CD0" w:rsidRPr="00127CD0">
              <w:rPr>
                <w:sz w:val="24"/>
                <w:szCs w:val="24"/>
              </w:rPr>
              <w:t>служащими в рамках декларационной кампании</w:t>
            </w:r>
            <w:r w:rsidRPr="00127CD0">
              <w:rPr>
                <w:sz w:val="24"/>
                <w:szCs w:val="24"/>
              </w:rPr>
              <w:t xml:space="preserve">, получены Сведения </w:t>
            </w:r>
            <w:r w:rsidR="00127CD0" w:rsidRPr="00127CD0">
              <w:rPr>
                <w:sz w:val="24"/>
                <w:szCs w:val="24"/>
              </w:rPr>
              <w:t>3-х</w:t>
            </w:r>
            <w:r w:rsidRPr="00127CD0">
              <w:rPr>
                <w:sz w:val="24"/>
                <w:szCs w:val="24"/>
              </w:rPr>
              <w:t xml:space="preserve"> кандидатов на должности гражданской службы в течение отчетного периода. В текущем году согласно указаниям по вопросам реализации Указа Президента РФ от 29.12.2022 № 968</w:t>
            </w:r>
            <w:r w:rsidR="00127CD0" w:rsidRPr="00127CD0">
              <w:t xml:space="preserve"> </w:t>
            </w:r>
            <w:r w:rsidR="00127CD0" w:rsidRPr="00127CD0">
              <w:rPr>
                <w:sz w:val="24"/>
                <w:szCs w:val="24"/>
              </w:rPr>
              <w:t>Сведения не размещались</w:t>
            </w:r>
            <w:r w:rsidRPr="00127CD0">
              <w:rPr>
                <w:sz w:val="24"/>
                <w:szCs w:val="24"/>
              </w:rPr>
              <w:t xml:space="preserve">. </w:t>
            </w:r>
          </w:p>
          <w:p w:rsidR="00CC68C5" w:rsidRPr="00127CD0" w:rsidRDefault="00CC68C5" w:rsidP="00C422F7">
            <w:pPr>
              <w:widowControl/>
              <w:jc w:val="both"/>
              <w:rPr>
                <w:sz w:val="24"/>
                <w:szCs w:val="24"/>
              </w:rPr>
            </w:pPr>
          </w:p>
          <w:p w:rsidR="00C422F7" w:rsidRPr="00533AD6" w:rsidRDefault="00C422F7" w:rsidP="00127CD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C422F7" w:rsidRPr="00533AD6" w:rsidTr="009B4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Проведение проверок соблюдения лицами, замещающими должности государственной гражданской службы, ограничений, запретов и требований, установленных в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lastRenderedPageBreak/>
              <w:t>целях противодействия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lastRenderedPageBreak/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F7" w:rsidRPr="00A02CD3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2CD3">
              <w:rPr>
                <w:rFonts w:eastAsia="Calibri"/>
                <w:sz w:val="24"/>
                <w:szCs w:val="24"/>
                <w:lang w:eastAsia="en-US"/>
              </w:rPr>
              <w:t xml:space="preserve">В адрес </w:t>
            </w:r>
            <w:r w:rsidR="00A02CD3" w:rsidRPr="00A02CD3">
              <w:rPr>
                <w:rFonts w:eastAsia="Calibri"/>
                <w:sz w:val="24"/>
                <w:szCs w:val="24"/>
                <w:lang w:eastAsia="en-US"/>
              </w:rPr>
              <w:t>Министерства финансов КБР</w:t>
            </w:r>
            <w:r w:rsidRPr="00A02CD3">
              <w:rPr>
                <w:rFonts w:eastAsia="Calibri"/>
                <w:sz w:val="24"/>
                <w:szCs w:val="24"/>
                <w:lang w:eastAsia="en-US"/>
              </w:rPr>
              <w:t xml:space="preserve"> поступило </w:t>
            </w:r>
            <w:r w:rsidR="00A02CD3" w:rsidRPr="00A02CD3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02CD3">
              <w:rPr>
                <w:rFonts w:eastAsia="Calibri"/>
                <w:sz w:val="24"/>
                <w:szCs w:val="24"/>
                <w:lang w:eastAsia="en-US"/>
              </w:rPr>
              <w:t xml:space="preserve"> уведомлени</w:t>
            </w:r>
            <w:r w:rsidR="00A02CD3" w:rsidRPr="00A02CD3">
              <w:rPr>
                <w:rFonts w:eastAsia="Calibri"/>
                <w:sz w:val="24"/>
                <w:szCs w:val="24"/>
                <w:lang w:eastAsia="en-US"/>
              </w:rPr>
              <w:t>я от</w:t>
            </w:r>
            <w:r w:rsidRPr="00A02CD3">
              <w:rPr>
                <w:rFonts w:eastAsia="Calibri"/>
                <w:sz w:val="24"/>
                <w:szCs w:val="24"/>
                <w:lang w:eastAsia="en-US"/>
              </w:rPr>
              <w:t xml:space="preserve"> новых работодателей бывших государственных служащих</w:t>
            </w:r>
            <w:r w:rsidR="00A02CD3" w:rsidRPr="00A02CD3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A02CD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02CD3" w:rsidRPr="00A02CD3">
              <w:rPr>
                <w:rFonts w:eastAsia="Calibri"/>
                <w:sz w:val="24"/>
                <w:szCs w:val="24"/>
                <w:lang w:eastAsia="en-US"/>
              </w:rPr>
              <w:t>Уведомления</w:t>
            </w:r>
            <w:r w:rsidRPr="00A02CD3">
              <w:rPr>
                <w:rFonts w:eastAsia="Calibri"/>
                <w:sz w:val="24"/>
                <w:szCs w:val="24"/>
                <w:lang w:eastAsia="en-US"/>
              </w:rPr>
              <w:t xml:space="preserve"> рассмотрены на предмет соблюдения требований к государственным служащим и </w:t>
            </w:r>
            <w:r w:rsidR="00A02CD3" w:rsidRPr="00A02CD3">
              <w:rPr>
                <w:rFonts w:eastAsia="Calibri"/>
                <w:sz w:val="24"/>
                <w:szCs w:val="24"/>
                <w:lang w:eastAsia="en-US"/>
              </w:rPr>
              <w:t xml:space="preserve">предотвращения </w:t>
            </w:r>
            <w:r w:rsidRPr="00A02CD3">
              <w:rPr>
                <w:rFonts w:eastAsia="Calibri"/>
                <w:sz w:val="24"/>
                <w:szCs w:val="24"/>
                <w:lang w:eastAsia="en-US"/>
              </w:rPr>
              <w:t>конфликта интересов.</w:t>
            </w:r>
          </w:p>
          <w:p w:rsidR="00C422F7" w:rsidRDefault="00A02CD3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2CD3">
              <w:rPr>
                <w:rFonts w:eastAsia="Calibri"/>
                <w:sz w:val="24"/>
                <w:szCs w:val="24"/>
                <w:lang w:eastAsia="en-US"/>
              </w:rPr>
              <w:t>По итогам анализа сведений, представленных в рамках декларационной кампании 2025 года, проводятся проверки.</w:t>
            </w:r>
          </w:p>
          <w:p w:rsidR="00CC68C5" w:rsidRDefault="00CC68C5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422F7" w:rsidRPr="00620310" w:rsidRDefault="00C422F7" w:rsidP="00E31CBC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C422F7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Контроль за актуализацией сведений, содержащихся в личных делах гражданских служащих и лиц, замещающих государственные должности,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B27B0">
              <w:rPr>
                <w:rFonts w:eastAsia="Calibri"/>
                <w:sz w:val="24"/>
                <w:szCs w:val="24"/>
                <w:lang w:eastAsia="en-US"/>
              </w:rPr>
              <w:t>Документы государственных служащих министерства (в том числе личные данные, содержащиеся в анкетах) проверяются при формировании личных дел, актуализируются в случае изменения персональных данных, семейного положения, при переводе на другую должность, при участии в конкурсных процедурах и др. На контроле исполнение статьи 20.3 79-ФЗ «О государственной гражданской службе РФ», устанавливающей обязанность госслужащего по сообщению в письменной форме представителю нанимателя о ставших ему известными изменениях сведений, содержащихся в анкете.</w:t>
            </w:r>
          </w:p>
          <w:p w:rsidR="00CC68C5" w:rsidRDefault="00CC68C5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422F7" w:rsidRPr="00C422F7" w:rsidRDefault="00C422F7" w:rsidP="00C422F7">
            <w:pPr>
              <w:widowControl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422F7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2F7" w:rsidRPr="00533AD6" w:rsidRDefault="00C422F7" w:rsidP="00C422F7">
            <w:pPr>
              <w:jc w:val="both"/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Применение конкурсной системы подбора и расстановки кадров на государственной гражданской службе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Конкурсная комиссия, 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Default="006B27B0" w:rsidP="00FC7E94">
            <w:pPr>
              <w:widowControl/>
              <w:jc w:val="both"/>
              <w:rPr>
                <w:sz w:val="24"/>
                <w:szCs w:val="24"/>
              </w:rPr>
            </w:pPr>
            <w:r w:rsidRPr="00FC7E94">
              <w:rPr>
                <w:sz w:val="24"/>
                <w:szCs w:val="24"/>
              </w:rPr>
              <w:t>При</w:t>
            </w:r>
            <w:r w:rsidR="00A5706E" w:rsidRPr="00FC7E94">
              <w:rPr>
                <w:sz w:val="24"/>
                <w:szCs w:val="24"/>
              </w:rPr>
              <w:t xml:space="preserve"> назначени</w:t>
            </w:r>
            <w:r w:rsidRPr="00FC7E94">
              <w:rPr>
                <w:sz w:val="24"/>
                <w:szCs w:val="24"/>
              </w:rPr>
              <w:t>и</w:t>
            </w:r>
            <w:r w:rsidR="00A5706E" w:rsidRPr="00FC7E94">
              <w:rPr>
                <w:sz w:val="24"/>
                <w:szCs w:val="24"/>
              </w:rPr>
              <w:t xml:space="preserve"> на должности государственной гражданской службы применяется конкурсная система подбора и расстановки кадров в соответствии с Методикой, разработанной на основании постановления Правительства РФ от 31.03.2018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органов». Информация об объявлении и проведении конкурсов размещается в открытом доступе для граждан на интернет-портале Правительства КБР и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В состав конкурсной комиссии включены независимые эксперты. В 202</w:t>
            </w:r>
            <w:r w:rsidRPr="00FC7E94">
              <w:rPr>
                <w:sz w:val="24"/>
                <w:szCs w:val="24"/>
              </w:rPr>
              <w:t>5</w:t>
            </w:r>
            <w:r w:rsidR="00A5706E" w:rsidRPr="00FC7E94">
              <w:rPr>
                <w:sz w:val="24"/>
                <w:szCs w:val="24"/>
              </w:rPr>
              <w:t xml:space="preserve"> году объявлен</w:t>
            </w:r>
            <w:r w:rsidRPr="00FC7E94">
              <w:rPr>
                <w:sz w:val="24"/>
                <w:szCs w:val="24"/>
              </w:rPr>
              <w:t>ы</w:t>
            </w:r>
            <w:r w:rsidR="00A5706E" w:rsidRPr="00FC7E94">
              <w:rPr>
                <w:sz w:val="24"/>
                <w:szCs w:val="24"/>
              </w:rPr>
              <w:t xml:space="preserve"> конкурсов на замещение </w:t>
            </w:r>
            <w:r w:rsidRPr="00FC7E94">
              <w:rPr>
                <w:sz w:val="24"/>
                <w:szCs w:val="24"/>
              </w:rPr>
              <w:t xml:space="preserve">2-х </w:t>
            </w:r>
            <w:r w:rsidR="00A5706E" w:rsidRPr="00FC7E94">
              <w:rPr>
                <w:sz w:val="24"/>
                <w:szCs w:val="24"/>
              </w:rPr>
              <w:t>вакансий, состоял</w:t>
            </w:r>
            <w:r w:rsidRPr="00FC7E94">
              <w:rPr>
                <w:sz w:val="24"/>
                <w:szCs w:val="24"/>
              </w:rPr>
              <w:t>ся</w:t>
            </w:r>
            <w:r w:rsidR="00A5706E" w:rsidRPr="00FC7E94">
              <w:rPr>
                <w:sz w:val="24"/>
                <w:szCs w:val="24"/>
              </w:rPr>
              <w:t xml:space="preserve"> </w:t>
            </w:r>
            <w:r w:rsidRPr="00FC7E94">
              <w:rPr>
                <w:sz w:val="24"/>
                <w:szCs w:val="24"/>
              </w:rPr>
              <w:t>1</w:t>
            </w:r>
            <w:r w:rsidR="00A5706E" w:rsidRPr="00FC7E94">
              <w:rPr>
                <w:sz w:val="24"/>
                <w:szCs w:val="24"/>
              </w:rPr>
              <w:t xml:space="preserve"> конкурс, победител</w:t>
            </w:r>
            <w:r w:rsidRPr="00FC7E94">
              <w:rPr>
                <w:sz w:val="24"/>
                <w:szCs w:val="24"/>
              </w:rPr>
              <w:t>ь</w:t>
            </w:r>
            <w:r w:rsidR="00A5706E" w:rsidRPr="00FC7E94">
              <w:rPr>
                <w:sz w:val="24"/>
                <w:szCs w:val="24"/>
              </w:rPr>
              <w:t xml:space="preserve"> назначен на должност</w:t>
            </w:r>
            <w:r w:rsidRPr="00FC7E94">
              <w:rPr>
                <w:sz w:val="24"/>
                <w:szCs w:val="24"/>
              </w:rPr>
              <w:t>ь</w:t>
            </w:r>
            <w:r w:rsidR="00A5706E" w:rsidRPr="00FC7E94">
              <w:rPr>
                <w:sz w:val="24"/>
                <w:szCs w:val="24"/>
              </w:rPr>
              <w:t>.</w:t>
            </w:r>
          </w:p>
          <w:p w:rsidR="00CC68C5" w:rsidRDefault="00CC68C5" w:rsidP="00FC7E94">
            <w:pPr>
              <w:widowControl/>
              <w:jc w:val="both"/>
              <w:rPr>
                <w:sz w:val="24"/>
                <w:szCs w:val="24"/>
              </w:rPr>
            </w:pPr>
          </w:p>
          <w:p w:rsidR="00CC68C5" w:rsidRPr="00533AD6" w:rsidRDefault="00CC68C5" w:rsidP="00FC7E94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C422F7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Обеспечение деятельности ведомственной комиссии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F7" w:rsidRPr="00533AD6" w:rsidRDefault="00C422F7" w:rsidP="00C422F7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6E31B3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E31B3">
              <w:rPr>
                <w:rFonts w:eastAsia="Calibri"/>
                <w:sz w:val="24"/>
                <w:szCs w:val="24"/>
                <w:lang w:eastAsia="en-US"/>
              </w:rPr>
              <w:t xml:space="preserve">В локальной сети министерства постоянно размещаются изменения в законодательстве и локальных актах министерства о противодействии коррупции; напоминания всем служащим об обязанности уведомлять представителя нанимателя о намерении выполнять иную оплачиваемую работу; о возможном конфликте интересов; о запретах и ограничениях на участие в управлении некоммерческой организацией; на получение подарков; об обязанностях в случае увольнении с госслужбы, и т.п. </w:t>
            </w:r>
          </w:p>
          <w:p w:rsidR="00C422F7" w:rsidRDefault="006E31B3" w:rsidP="00B15FE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E31B3">
              <w:rPr>
                <w:rFonts w:eastAsia="Calibri"/>
                <w:sz w:val="24"/>
                <w:szCs w:val="24"/>
                <w:lang w:eastAsia="en-US"/>
              </w:rPr>
              <w:t>В первом полугодии 2025 г. не было оснований для проведения заседаний комиссии.</w:t>
            </w:r>
          </w:p>
          <w:p w:rsidR="00CC68C5" w:rsidRDefault="00CC68C5" w:rsidP="00B15FE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C68C5" w:rsidRPr="00533AD6" w:rsidRDefault="00CC68C5" w:rsidP="00B15FE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5706E" w:rsidRPr="00533AD6" w:rsidTr="005B0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06E" w:rsidRDefault="00A5706E" w:rsidP="00A5706E">
            <w:pPr>
              <w:widowControl/>
              <w:jc w:val="both"/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Реализация мер, направленных на выявление и снижение рисков коррупционных проявлений в сфере бюджетных отношений, налогообложения, государственных и муниципальных закупок, осуществлении контрольно-надзорных функций</w:t>
            </w:r>
            <w:r w:rsidRPr="00533AD6">
              <w:t>;</w:t>
            </w:r>
          </w:p>
          <w:p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обеспечение открытости власти, в том числе при осуществлении контрольно-надзорных функций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аудита;</w:t>
            </w:r>
          </w:p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доходов, государственного долга, финансирования дефицита бюджета </w:t>
            </w:r>
          </w:p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обеспечения деятельности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6E" w:rsidRPr="001169B3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bookmarkStart w:id="1" w:name="_Hlk162881125"/>
            <w:r w:rsidRPr="001169B3">
              <w:rPr>
                <w:sz w:val="24"/>
                <w:szCs w:val="24"/>
              </w:rPr>
              <w:t>В Министерстве финансов КБР реализуется комплекс правовых и организационных мер по минимизации коррупционных рисков, учитывающий особенности коррупционных рисков, возникающих на разных уровнях принятия управленческих решений, включая:</w:t>
            </w:r>
          </w:p>
          <w:p w:rsidR="00A5706E" w:rsidRPr="001169B3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 w:rsidRPr="001169B3">
              <w:rPr>
                <w:sz w:val="24"/>
                <w:szCs w:val="24"/>
              </w:rPr>
              <w:t>- ограничение влияния человеческого фактора в процессе исполнения бюджета ведется в рамках информационной системы управления общественными финансами Кабардино-Балкарской Республики;</w:t>
            </w:r>
          </w:p>
          <w:p w:rsidR="00A5706E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 w:rsidRPr="001169B3">
              <w:rPr>
                <w:sz w:val="24"/>
                <w:szCs w:val="24"/>
              </w:rPr>
              <w:t>- применение системы управления закупками - работа на всероссийской площадке единой информационной</w:t>
            </w:r>
            <w:r>
              <w:rPr>
                <w:sz w:val="24"/>
                <w:szCs w:val="24"/>
              </w:rPr>
              <w:t xml:space="preserve"> </w:t>
            </w:r>
            <w:r w:rsidRPr="001169B3">
              <w:rPr>
                <w:sz w:val="24"/>
                <w:szCs w:val="24"/>
              </w:rPr>
              <w:t>системы в сфере закупок;</w:t>
            </w:r>
          </w:p>
          <w:p w:rsidR="00494335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169B3">
              <w:rPr>
                <w:sz w:val="24"/>
                <w:szCs w:val="24"/>
              </w:rPr>
              <w:t xml:space="preserve"> действует Порядок взаимодействия структурных подразделений Министерства финансов КБР при осуществлении закупок товаров, работ (услуг)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направленный на обеспечение контроля за исполнением действующего законодательства и выявление личной заинтересованности государственных служащих и работников Министерства финансов КБР, которая может привести к конфликту интересов при осуществлении закупок; осуществляется контроль за ограничением возможности неоднократного проведения проверок в отношении подконтрольного субъекта одним и тем же специалистом</w:t>
            </w:r>
            <w:r w:rsidR="00494335">
              <w:rPr>
                <w:sz w:val="24"/>
                <w:szCs w:val="24"/>
              </w:rPr>
              <w:t>.</w:t>
            </w:r>
          </w:p>
          <w:p w:rsidR="00FE4007" w:rsidRDefault="00A5706E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 w:rsidRPr="00620310">
              <w:rPr>
                <w:color w:val="FF0000"/>
                <w:sz w:val="24"/>
                <w:szCs w:val="24"/>
              </w:rPr>
              <w:lastRenderedPageBreak/>
              <w:t xml:space="preserve"> </w:t>
            </w:r>
            <w:r w:rsidR="00494335">
              <w:rPr>
                <w:sz w:val="24"/>
                <w:szCs w:val="24"/>
              </w:rPr>
              <w:t xml:space="preserve">В </w:t>
            </w:r>
            <w:r w:rsidR="00FE4007">
              <w:rPr>
                <w:sz w:val="24"/>
                <w:szCs w:val="24"/>
              </w:rPr>
              <w:t>отчетной периоде:</w:t>
            </w:r>
          </w:p>
          <w:p w:rsidR="00FE4007" w:rsidRDefault="00FE4007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>
              <w:t xml:space="preserve"> - </w:t>
            </w:r>
            <w:r w:rsidRPr="00FE4007">
              <w:rPr>
                <w:sz w:val="24"/>
                <w:szCs w:val="24"/>
              </w:rPr>
              <w:t>на официальном сайте Министерства финансов КБР</w:t>
            </w:r>
            <w:r w:rsidR="00494335">
              <w:rPr>
                <w:sz w:val="24"/>
                <w:szCs w:val="24"/>
              </w:rPr>
              <w:t xml:space="preserve"> </w:t>
            </w:r>
            <w:r w:rsidR="00A5706E" w:rsidRPr="001E70C1">
              <w:rPr>
                <w:sz w:val="24"/>
                <w:szCs w:val="24"/>
              </w:rPr>
              <w:t>размещен План контрольных мероприятий</w:t>
            </w:r>
            <w:r w:rsidR="00494335">
              <w:rPr>
                <w:sz w:val="24"/>
                <w:szCs w:val="24"/>
              </w:rPr>
              <w:t xml:space="preserve"> на 2025 год</w:t>
            </w:r>
            <w:r>
              <w:rPr>
                <w:sz w:val="24"/>
                <w:szCs w:val="24"/>
              </w:rPr>
              <w:t>;</w:t>
            </w:r>
            <w:r w:rsidR="00494335">
              <w:rPr>
                <w:sz w:val="24"/>
                <w:szCs w:val="24"/>
              </w:rPr>
              <w:t xml:space="preserve"> </w:t>
            </w:r>
          </w:p>
          <w:p w:rsidR="00A5706E" w:rsidRPr="00FE4007" w:rsidRDefault="00FE4007" w:rsidP="00A5706E">
            <w:pPr>
              <w:spacing w:before="52" w:after="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5706E" w:rsidRPr="001E70C1">
              <w:rPr>
                <w:sz w:val="24"/>
                <w:szCs w:val="24"/>
              </w:rPr>
              <w:t xml:space="preserve">в единой информационной системе в сфере закупок </w:t>
            </w:r>
            <w:r>
              <w:rPr>
                <w:sz w:val="24"/>
                <w:szCs w:val="24"/>
              </w:rPr>
              <w:t>размещен один</w:t>
            </w:r>
            <w:r w:rsidR="00494335">
              <w:rPr>
                <w:sz w:val="24"/>
                <w:szCs w:val="24"/>
              </w:rPr>
              <w:t xml:space="preserve"> </w:t>
            </w:r>
            <w:r w:rsidR="00A5706E" w:rsidRPr="001E70C1">
              <w:rPr>
                <w:sz w:val="24"/>
                <w:szCs w:val="24"/>
              </w:rPr>
              <w:t xml:space="preserve">акт </w:t>
            </w:r>
            <w:r w:rsidR="00494335">
              <w:rPr>
                <w:sz w:val="24"/>
                <w:szCs w:val="24"/>
              </w:rPr>
              <w:t xml:space="preserve">проверки и </w:t>
            </w:r>
            <w:r>
              <w:rPr>
                <w:sz w:val="24"/>
                <w:szCs w:val="24"/>
              </w:rPr>
              <w:t>одно</w:t>
            </w:r>
            <w:r w:rsidR="00A5706E" w:rsidRPr="001E70C1">
              <w:rPr>
                <w:sz w:val="24"/>
                <w:szCs w:val="24"/>
              </w:rPr>
              <w:t xml:space="preserve"> представлени</w:t>
            </w:r>
            <w:r w:rsidR="00494335">
              <w:rPr>
                <w:sz w:val="24"/>
                <w:szCs w:val="24"/>
              </w:rPr>
              <w:t>е</w:t>
            </w:r>
            <w:r w:rsidR="00A5706E" w:rsidRPr="001E70C1">
              <w:rPr>
                <w:sz w:val="24"/>
                <w:szCs w:val="24"/>
              </w:rPr>
              <w:t xml:space="preserve"> по результатам проведенн</w:t>
            </w:r>
            <w:r w:rsidR="00494335">
              <w:rPr>
                <w:sz w:val="24"/>
                <w:szCs w:val="24"/>
              </w:rPr>
              <w:t>ого</w:t>
            </w:r>
            <w:r w:rsidR="00A5706E" w:rsidRPr="001E70C1">
              <w:rPr>
                <w:sz w:val="24"/>
                <w:szCs w:val="24"/>
              </w:rPr>
              <w:t xml:space="preserve"> контрольн</w:t>
            </w:r>
            <w:r w:rsidR="00494335">
              <w:rPr>
                <w:sz w:val="24"/>
                <w:szCs w:val="24"/>
              </w:rPr>
              <w:t>ого</w:t>
            </w:r>
            <w:r w:rsidR="00A5706E" w:rsidRPr="001E70C1">
              <w:rPr>
                <w:sz w:val="24"/>
                <w:szCs w:val="24"/>
              </w:rPr>
              <w:t xml:space="preserve"> мероприяти</w:t>
            </w:r>
            <w:r w:rsidR="00494335">
              <w:rPr>
                <w:sz w:val="24"/>
                <w:szCs w:val="24"/>
              </w:rPr>
              <w:t>я</w:t>
            </w:r>
            <w:r w:rsidR="00A5706E" w:rsidRPr="001E70C1">
              <w:rPr>
                <w:sz w:val="24"/>
                <w:szCs w:val="24"/>
              </w:rPr>
              <w:t xml:space="preserve"> в части проверок по соблюдению законодательства в сфере закупок</w:t>
            </w:r>
            <w:r w:rsidR="00A5706E" w:rsidRPr="00FE4007">
              <w:rPr>
                <w:sz w:val="24"/>
                <w:szCs w:val="24"/>
              </w:rPr>
              <w:t xml:space="preserve">. </w:t>
            </w:r>
            <w:bookmarkEnd w:id="1"/>
          </w:p>
          <w:p w:rsidR="00A5706E" w:rsidRPr="00FE4007" w:rsidRDefault="00A5706E" w:rsidP="00A5706E">
            <w:pPr>
              <w:spacing w:before="52" w:after="52" w:line="259" w:lineRule="auto"/>
              <w:ind w:left="85"/>
              <w:jc w:val="both"/>
              <w:rPr>
                <w:sz w:val="24"/>
                <w:szCs w:val="24"/>
              </w:rPr>
            </w:pPr>
          </w:p>
          <w:p w:rsidR="00A5706E" w:rsidRPr="00620310" w:rsidRDefault="00A5706E" w:rsidP="00A5706E">
            <w:pPr>
              <w:spacing w:before="52" w:after="52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A5706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Взаимодействие с органами государственного и муниципального контроля, направленное на безусловное соблюдение законодательства при расходовании бюджетных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финансового контроля, надзора и </w:t>
            </w:r>
          </w:p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внутреннего аудита;</w:t>
            </w:r>
          </w:p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29" w:rsidRPr="00C50229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0229">
              <w:rPr>
                <w:rFonts w:eastAsia="Calibri"/>
                <w:sz w:val="24"/>
                <w:szCs w:val="24"/>
                <w:lang w:eastAsia="en-US"/>
              </w:rPr>
              <w:t>В целях координации деятельности контрольных органов КБР информация о планируемых проверках доводится до сведения заинтересованных ведомств, посредством размещения Плана контрольных мероприятий на официальном сайте Министерства финансов КБР и в единой информационной системе в сфере закупок.</w:t>
            </w:r>
          </w:p>
          <w:p w:rsidR="00C50229" w:rsidRPr="00C50229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bookmarkStart w:id="2" w:name="_Hlk201221642"/>
            <w:r w:rsidRPr="00C50229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 w:rsidR="003925A5">
              <w:rPr>
                <w:rFonts w:eastAsia="Calibri"/>
                <w:sz w:val="24"/>
                <w:szCs w:val="24"/>
                <w:lang w:eastAsia="en-US"/>
              </w:rPr>
              <w:t xml:space="preserve">первом полугодии </w:t>
            </w:r>
            <w:r w:rsidRPr="00C50229">
              <w:rPr>
                <w:rFonts w:eastAsia="Calibri"/>
                <w:sz w:val="24"/>
                <w:szCs w:val="24"/>
                <w:lang w:eastAsia="en-US"/>
              </w:rPr>
              <w:t>2025 год</w:t>
            </w:r>
            <w:r w:rsidR="003925A5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C50229">
              <w:rPr>
                <w:rFonts w:eastAsia="Calibri"/>
                <w:sz w:val="24"/>
                <w:szCs w:val="24"/>
                <w:lang w:eastAsia="en-US"/>
              </w:rPr>
              <w:t xml:space="preserve"> заве</w:t>
            </w:r>
            <w:r w:rsidR="00B15FE4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C50229">
              <w:rPr>
                <w:rFonts w:eastAsia="Calibri"/>
                <w:sz w:val="24"/>
                <w:szCs w:val="24"/>
                <w:lang w:eastAsia="en-US"/>
              </w:rPr>
              <w:t>шено контрольное мероприятие в ГКУ КБР «Управление дорожного хозяйства» и начато контрольное мероприятие в Министерстве по делам молодежи КБР.</w:t>
            </w:r>
          </w:p>
          <w:p w:rsidR="00C50229" w:rsidRPr="00C50229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0229">
              <w:rPr>
                <w:rFonts w:eastAsia="Calibri"/>
                <w:sz w:val="24"/>
                <w:szCs w:val="24"/>
                <w:lang w:eastAsia="en-US"/>
              </w:rPr>
              <w:t xml:space="preserve">В рамках взаимодействия с органами государственного финансового контроля по информации УФК по КБР направлены 4 </w:t>
            </w:r>
            <w:r w:rsidRPr="00FE4007">
              <w:rPr>
                <w:rFonts w:eastAsia="Calibri"/>
                <w:sz w:val="24"/>
                <w:szCs w:val="24"/>
                <w:lang w:eastAsia="en-US"/>
              </w:rPr>
              <w:t>письма</w:t>
            </w:r>
            <w:r w:rsidR="0004635A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C50229">
              <w:rPr>
                <w:rFonts w:eastAsia="Calibri"/>
                <w:sz w:val="24"/>
                <w:szCs w:val="24"/>
                <w:lang w:eastAsia="en-US"/>
              </w:rPr>
              <w:t>о возмещении в доход республиканского бюджета неправомерно израсходованных средств учреждениями и муниципальными образованиями КБР.</w:t>
            </w:r>
          </w:p>
          <w:p w:rsidR="00C50229" w:rsidRPr="00C50229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0229">
              <w:rPr>
                <w:rFonts w:eastAsia="Calibri"/>
                <w:sz w:val="24"/>
                <w:szCs w:val="24"/>
                <w:lang w:eastAsia="en-US"/>
              </w:rPr>
              <w:t xml:space="preserve">Кроме того, завершена проверка в отношении Министерства здравоохранения КБР в части контроля в сфере закупок, </w:t>
            </w:r>
            <w:r w:rsidR="00B15FE4">
              <w:rPr>
                <w:rFonts w:eastAsia="Calibri"/>
                <w:sz w:val="24"/>
                <w:szCs w:val="24"/>
                <w:lang w:eastAsia="en-US"/>
              </w:rPr>
              <w:t xml:space="preserve">в результате </w:t>
            </w:r>
            <w:r w:rsidRPr="00C50229">
              <w:rPr>
                <w:rFonts w:eastAsia="Calibri"/>
                <w:sz w:val="24"/>
                <w:szCs w:val="24"/>
                <w:lang w:eastAsia="en-US"/>
              </w:rPr>
              <w:t>которой фактов наличия конфликта интересов и скрытой аффилированности при осуществлении закупок не выявлено.</w:t>
            </w:r>
          </w:p>
          <w:p w:rsidR="00C50229" w:rsidRPr="00C50229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bookmarkEnd w:id="2"/>
          <w:p w:rsidR="00C50229" w:rsidRPr="00C50229" w:rsidRDefault="00C50229" w:rsidP="00C50229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5706E" w:rsidRPr="00533AD6" w:rsidRDefault="00A5706E" w:rsidP="00E31CBC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5706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Проведение проверок в исполнительных органах государственной власти и органах местного самоуправления (далее – ИОГВ и ОМС) на предмет наличия возможного конфликта интересов и скрытой аффилированности при осуществлении закупок товаров (работ, услуг) для государственных и муниципальных нужд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частью 8 статьи 99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организована работа по выявлению потенциально возможного конфликта интересов и скрытой аффилированности при проведении проверок в исполнительных органах государственной власти Кабардино-Балкарской Республики. 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В отчетном периоде </w:t>
            </w:r>
            <w:r w:rsidRPr="00C07CDF">
              <w:rPr>
                <w:rFonts w:eastAsia="Calibri"/>
                <w:sz w:val="24"/>
                <w:szCs w:val="24"/>
                <w:lang w:eastAsia="en-US"/>
              </w:rPr>
              <w:t>42</w:t>
            </w: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 контракт</w:t>
            </w:r>
            <w:r w:rsidR="00695D8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 и прямых договор</w:t>
            </w:r>
            <w:r w:rsidR="00695D8E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 Минфина КБР прошли контроль и согласование в отделе правового обеспечения и отделе финансового контроля, надзора и внутреннего аудита. Нарушений и недостатков не выявлено.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5706E" w:rsidRPr="00533AD6" w:rsidRDefault="00A5706E" w:rsidP="00E31CBC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5706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Оценка коррупционных рисков, возникающих при реализации Минфином КБР отдельных функций, определение </w:t>
            </w:r>
            <w:r w:rsidRPr="00533AD6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перечня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функций, при выполнении которых наиболее вероятно возникновение коррупционных правонарушений, </w:t>
            </w:r>
            <w:r w:rsidRPr="00533AD6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актуализация перечня должностей,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>замещение которых связано с коррупционными рисками. Выработка и реализация мер по минимизации и (или) устранению коррупционных рисков в конкретных управленческих процессах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Руководство,</w:t>
            </w:r>
          </w:p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  <w:p w:rsidR="00A5706E" w:rsidRPr="00533AD6" w:rsidRDefault="00A5706E" w:rsidP="00A5706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4" w:rsidRPr="00247254" w:rsidRDefault="00247254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47254">
              <w:rPr>
                <w:rFonts w:eastAsia="Calibri"/>
                <w:sz w:val="24"/>
                <w:szCs w:val="24"/>
                <w:lang w:eastAsia="en-US"/>
              </w:rPr>
              <w:t>В Министерстве финансов КБР реализуется комплекс правовых и организационных мер по минимизации коррупционных рисков, учитывающий особенности коррупционных рисков, возникающих на разных уровнях принятия управленческих решений, включая:</w:t>
            </w:r>
          </w:p>
          <w:p w:rsidR="00247254" w:rsidRPr="00247254" w:rsidRDefault="00247254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47254">
              <w:rPr>
                <w:rFonts w:eastAsia="Calibri"/>
                <w:sz w:val="24"/>
                <w:szCs w:val="24"/>
                <w:lang w:eastAsia="en-US"/>
              </w:rPr>
              <w:t>- ограничение влияния человеческого фактора в процессе исполнения бюджета ведется в рамках информационной системы управления общественными финансами Кабардино-Балкарской Республики;</w:t>
            </w:r>
          </w:p>
          <w:p w:rsidR="00247254" w:rsidRPr="00247254" w:rsidRDefault="00247254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47254">
              <w:rPr>
                <w:rFonts w:eastAsia="Calibri"/>
                <w:sz w:val="24"/>
                <w:szCs w:val="24"/>
                <w:lang w:eastAsia="en-US"/>
              </w:rPr>
              <w:t>- применение системы управления закупками - работа на всероссийской площадке единой информационной системы в сфере закупок;</w:t>
            </w:r>
          </w:p>
          <w:p w:rsidR="00A5706E" w:rsidRDefault="00247254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47254">
              <w:rPr>
                <w:rFonts w:eastAsia="Calibri"/>
                <w:sz w:val="24"/>
                <w:szCs w:val="24"/>
                <w:lang w:eastAsia="en-US"/>
              </w:rPr>
              <w:t xml:space="preserve">- действует Порядок взаимодействия структурных подразделений Министерства финансов КБР при осуществлении закупок товаров, работ (услуг)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направленный на обеспечение контроля за исполнением действующего законодательства и выявление личной заинтересованности государственных служащих и работников Министерства финансов КБР, которая может привести к конфликту интересов при осуществлении закупок; осуществляется контроль за ограничением возможности неоднократного проведения проверок в отношении подконтрольного </w:t>
            </w:r>
            <w:r w:rsidRPr="00247254">
              <w:rPr>
                <w:rFonts w:eastAsia="Calibri"/>
                <w:sz w:val="24"/>
                <w:szCs w:val="24"/>
                <w:lang w:eastAsia="en-US"/>
              </w:rPr>
              <w:lastRenderedPageBreak/>
              <w:t>субъекта одним и тем же специалистом; ежегодное размещение Планов контрольных мероприятий на официальном сайте Министерства финансов КБР; размещение в единой информационной системе в сфере закупок сведений (планы проверок, приказы на проведение, акты контрольных мероприятий, представления) по результатам проведенных контрольных мероприятий в части проверок по соблюдению з</w:t>
            </w:r>
            <w:r w:rsidR="00437602">
              <w:rPr>
                <w:rFonts w:eastAsia="Calibri"/>
                <w:sz w:val="24"/>
                <w:szCs w:val="24"/>
                <w:lang w:eastAsia="en-US"/>
              </w:rPr>
              <w:t>аконодательства в сфере закупок;</w:t>
            </w:r>
          </w:p>
          <w:p w:rsidR="00437602" w:rsidRDefault="00437602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актуализации перечней выполняемых функций и должностей не требуется.</w:t>
            </w:r>
          </w:p>
          <w:p w:rsidR="00CC68C5" w:rsidRDefault="00CC68C5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47254" w:rsidRPr="00533AD6" w:rsidRDefault="00247254" w:rsidP="00E31CBC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4F9E" w:rsidRPr="00533AD6" w:rsidTr="00150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Проведение анализа эффективности мер ведомственного плана противодействия коррупции и рассмотрение результатов на заседаниях общественных советов при Минфине КБР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Рабочая группа по противодействию коррупции в Минфине КБР,</w:t>
            </w:r>
          </w:p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Общественный совет при Минфине КБР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F9E" w:rsidRDefault="00F24F9E" w:rsidP="00F24F9E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20310">
              <w:rPr>
                <w:sz w:val="24"/>
                <w:szCs w:val="24"/>
              </w:rPr>
              <w:t xml:space="preserve">В отчетном периоде </w:t>
            </w:r>
            <w:r w:rsidR="00915581" w:rsidRPr="00915581">
              <w:rPr>
                <w:sz w:val="24"/>
                <w:szCs w:val="24"/>
              </w:rPr>
              <w:t xml:space="preserve">в соответствии с планом работы на 2025 год </w:t>
            </w:r>
            <w:r w:rsidRPr="00620310">
              <w:rPr>
                <w:sz w:val="24"/>
                <w:szCs w:val="24"/>
              </w:rPr>
              <w:t xml:space="preserve">проведено </w:t>
            </w:r>
            <w:r w:rsidRPr="007D5027">
              <w:rPr>
                <w:sz w:val="24"/>
                <w:szCs w:val="24"/>
              </w:rPr>
              <w:t>3 заседания</w:t>
            </w:r>
            <w:r w:rsidRPr="00620310">
              <w:rPr>
                <w:sz w:val="24"/>
                <w:szCs w:val="24"/>
              </w:rPr>
              <w:t xml:space="preserve"> Общественного совета при Министерстве финансов КБР. На заседаниях </w:t>
            </w:r>
            <w:r w:rsidR="00915581">
              <w:rPr>
                <w:sz w:val="24"/>
                <w:szCs w:val="24"/>
              </w:rPr>
              <w:t>были</w:t>
            </w:r>
            <w:r w:rsidRPr="00620310">
              <w:rPr>
                <w:sz w:val="24"/>
                <w:szCs w:val="24"/>
              </w:rPr>
              <w:t xml:space="preserve"> рассмотрены: </w:t>
            </w:r>
          </w:p>
          <w:p w:rsidR="00F24F9E" w:rsidRPr="00620310" w:rsidRDefault="00F24F9E" w:rsidP="00F24F9E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5A5AD6">
              <w:rPr>
                <w:sz w:val="24"/>
                <w:szCs w:val="24"/>
              </w:rPr>
              <w:t>- отчет</w:t>
            </w:r>
            <w:r w:rsidR="002E21D3">
              <w:rPr>
                <w:sz w:val="24"/>
                <w:szCs w:val="24"/>
              </w:rPr>
              <w:t>ы</w:t>
            </w:r>
            <w:r w:rsidRPr="005A5AD6">
              <w:rPr>
                <w:sz w:val="24"/>
                <w:szCs w:val="24"/>
              </w:rPr>
              <w:t xml:space="preserve"> об исполнении </w:t>
            </w:r>
            <w:r w:rsidR="002E21D3">
              <w:rPr>
                <w:sz w:val="24"/>
                <w:szCs w:val="24"/>
              </w:rPr>
              <w:t>в</w:t>
            </w:r>
            <w:r w:rsidRPr="005A5AD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  <w:r w:rsidRPr="005A5AD6">
              <w:rPr>
                <w:sz w:val="24"/>
                <w:szCs w:val="24"/>
              </w:rPr>
              <w:t xml:space="preserve"> год</w:t>
            </w:r>
            <w:r w:rsidR="002E21D3">
              <w:rPr>
                <w:sz w:val="24"/>
                <w:szCs w:val="24"/>
              </w:rPr>
              <w:t>у</w:t>
            </w:r>
            <w:r w:rsidRPr="005A5AD6">
              <w:rPr>
                <w:sz w:val="24"/>
                <w:szCs w:val="24"/>
              </w:rPr>
              <w:t xml:space="preserve"> программы «Противодействия коррупции» утвержденной постановлением Правительства КБР от 31.08.2020г. № 191-ПП и мероприятий Плана противодействия коррупции Минфина КБР;  </w:t>
            </w:r>
          </w:p>
          <w:p w:rsidR="00F24F9E" w:rsidRPr="00620310" w:rsidRDefault="00F24F9E" w:rsidP="00F24F9E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20310">
              <w:rPr>
                <w:sz w:val="24"/>
                <w:szCs w:val="24"/>
              </w:rPr>
              <w:t xml:space="preserve">- отчет об исполнении </w:t>
            </w:r>
            <w:r>
              <w:rPr>
                <w:sz w:val="24"/>
                <w:szCs w:val="24"/>
              </w:rPr>
              <w:t>за первый квартал 2025 года</w:t>
            </w:r>
            <w:r w:rsidRPr="00620310">
              <w:rPr>
                <w:sz w:val="24"/>
                <w:szCs w:val="24"/>
              </w:rPr>
              <w:t xml:space="preserve"> программы «Противодействия коррупции» утвержденной постановлением Правительства КБР от 31.08.2020г. № 191-ПП и мероприятий Плана противодействия коррупции Минфина КБР;  </w:t>
            </w:r>
          </w:p>
          <w:p w:rsidR="00F24F9E" w:rsidRPr="00620310" w:rsidRDefault="00F24F9E" w:rsidP="00F24F9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20310">
              <w:rPr>
                <w:sz w:val="24"/>
                <w:szCs w:val="24"/>
              </w:rPr>
              <w:t xml:space="preserve">В соответствии с планом работы рабочей группой по противодействию коррупции Министерства финансов КБР в отчетном периоде проведено </w:t>
            </w:r>
            <w:r>
              <w:rPr>
                <w:sz w:val="24"/>
                <w:szCs w:val="24"/>
              </w:rPr>
              <w:t xml:space="preserve">два </w:t>
            </w:r>
            <w:r w:rsidRPr="00620310">
              <w:rPr>
                <w:sz w:val="24"/>
                <w:szCs w:val="24"/>
              </w:rPr>
              <w:t>заседания на которых рассматривались вопросы об исполнении мероприятий подпрограммы противодействия коррупции за 202</w:t>
            </w:r>
            <w:r>
              <w:rPr>
                <w:sz w:val="24"/>
                <w:szCs w:val="24"/>
              </w:rPr>
              <w:t>4</w:t>
            </w:r>
            <w:r w:rsidRPr="00620310">
              <w:rPr>
                <w:sz w:val="24"/>
                <w:szCs w:val="24"/>
              </w:rPr>
              <w:t xml:space="preserve"> год, за 1квартал 202</w:t>
            </w:r>
            <w:r>
              <w:rPr>
                <w:sz w:val="24"/>
                <w:szCs w:val="24"/>
              </w:rPr>
              <w:t>5</w:t>
            </w:r>
            <w:r w:rsidRPr="00620310">
              <w:rPr>
                <w:sz w:val="24"/>
                <w:szCs w:val="24"/>
              </w:rPr>
              <w:t xml:space="preserve"> года, а также мероприятий запланированных в</w:t>
            </w:r>
            <w:r>
              <w:rPr>
                <w:sz w:val="24"/>
                <w:szCs w:val="24"/>
              </w:rPr>
              <w:t>о</w:t>
            </w:r>
            <w:r w:rsidRPr="00620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втором</w:t>
            </w:r>
            <w:r w:rsidRPr="00620310">
              <w:rPr>
                <w:sz w:val="24"/>
                <w:szCs w:val="24"/>
              </w:rPr>
              <w:t xml:space="preserve"> квартале 202</w:t>
            </w:r>
            <w:r>
              <w:rPr>
                <w:sz w:val="24"/>
                <w:szCs w:val="24"/>
              </w:rPr>
              <w:t>5</w:t>
            </w:r>
            <w:r w:rsidRPr="00620310">
              <w:rPr>
                <w:sz w:val="24"/>
                <w:szCs w:val="24"/>
              </w:rPr>
              <w:t xml:space="preserve"> года;</w:t>
            </w:r>
          </w:p>
          <w:p w:rsidR="00F24F9E" w:rsidRPr="00620310" w:rsidRDefault="00F24F9E" w:rsidP="00F24F9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20310">
              <w:rPr>
                <w:sz w:val="24"/>
                <w:szCs w:val="24"/>
              </w:rPr>
              <w:t xml:space="preserve"> – реализация системных мер, направленных на выявление и снижение рисков коррупционных проявлений, мер профилактики коррупции, ориентированных на снижение коррупционных рисков и обеспечение открытости власти при осуществлении контрольно-надзорных функций;</w:t>
            </w:r>
          </w:p>
          <w:p w:rsidR="00F24F9E" w:rsidRPr="00620310" w:rsidRDefault="00F24F9E" w:rsidP="00F24F9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20310">
              <w:rPr>
                <w:sz w:val="24"/>
                <w:szCs w:val="24"/>
              </w:rPr>
              <w:lastRenderedPageBreak/>
              <w:t xml:space="preserve">- обсуждение вопросов о работе с обращениями граждан.  Отмечено, что поступившие обращения </w:t>
            </w:r>
            <w:r w:rsidRPr="00CC68C5">
              <w:rPr>
                <w:sz w:val="24"/>
                <w:szCs w:val="24"/>
              </w:rPr>
              <w:t xml:space="preserve">в первом </w:t>
            </w:r>
            <w:r w:rsidR="00CC68C5" w:rsidRPr="00CC68C5">
              <w:rPr>
                <w:sz w:val="24"/>
                <w:szCs w:val="24"/>
              </w:rPr>
              <w:t>полугодии</w:t>
            </w:r>
            <w:r w:rsidRPr="00CC68C5">
              <w:rPr>
                <w:sz w:val="24"/>
                <w:szCs w:val="24"/>
              </w:rPr>
              <w:t xml:space="preserve"> 2025 года </w:t>
            </w:r>
            <w:r w:rsidRPr="00620310">
              <w:rPr>
                <w:sz w:val="24"/>
                <w:szCs w:val="24"/>
              </w:rPr>
              <w:t xml:space="preserve">(в том числе и на антикоррупционную «горячую линию» министерства) не содержат информации о коррупционных нарушениях со стороны сотрудников министерства. </w:t>
            </w:r>
          </w:p>
          <w:p w:rsidR="00F24F9E" w:rsidRPr="00620310" w:rsidRDefault="00F24F9E" w:rsidP="00F24F9E">
            <w:pPr>
              <w:spacing w:after="22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4F9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Мониторинг обращений граждан о проявлениях коррупции в Минфине КБР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Рабочая группа по противодействию коррупции в Минфине КБР;</w:t>
            </w:r>
          </w:p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Все обращения граждан и организаций, поступающие непосредственно в министерство, рассматриваются на предмет </w:t>
            </w:r>
            <w:r w:rsidR="00E81F06">
              <w:rPr>
                <w:rFonts w:eastAsia="Calibri"/>
                <w:sz w:val="24"/>
                <w:szCs w:val="24"/>
                <w:lang w:eastAsia="en-US"/>
              </w:rPr>
              <w:t>наличия</w:t>
            </w:r>
            <w:r w:rsidRPr="00F24F9E">
              <w:rPr>
                <w:rFonts w:eastAsia="Calibri"/>
                <w:sz w:val="24"/>
                <w:szCs w:val="24"/>
                <w:lang w:eastAsia="en-US"/>
              </w:rPr>
              <w:t xml:space="preserve"> в них сведений о фактах коррупции. Информация, содержащаяся в обращениях, а также ответы министерства на обращения, анализируются на заседаниях Рабочей группы по противодействию коррупции ежеквартально.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>Информация о работе с обращениями граждан ежеквартально размещается на официальном сайте министерства (постановление Правительства КБР от 14.02.2020 г. № 14-ПП).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>За первое полугодие 2025 года по системе электронного документооборота КБР, на адрес электронной почты, нарочно, а также через другие средства связи в Министерства финансов КБР поступило 26 обращений от граждан и организаций по различным вопросам направления деятельности министерства. Руководством министерства проведен личный прием граждан.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>Все поступившие обращения рассмотрены специалистами министерства в соответствии с порядком работы с обращениями граждан, проведена межведомственная работа по пересылке обращений из других государственных органов в рамках компетенции министерства, заявителям направлены соответствующие ответы в установленные законодательством сроки.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>Поступившие за отчетный период обращения не содержат информации о коррупционных нарушениях со стороны сотрудников министерства.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4F9E">
              <w:rPr>
                <w:rFonts w:eastAsia="Calibri"/>
                <w:sz w:val="24"/>
                <w:szCs w:val="24"/>
                <w:lang w:eastAsia="en-US"/>
              </w:rPr>
              <w:t>Подробный отчет по обращениям граждан и организаций за 1-2 кварталы 2025 года размещен по адресу:  https://minfin.kbr.ru/priem_grazhdan/spravki-i-otchety.html</w:t>
            </w:r>
          </w:p>
          <w:p w:rsidR="00F24F9E" w:rsidRPr="00F24F9E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24F9E" w:rsidRPr="00533AD6" w:rsidRDefault="00F24F9E" w:rsidP="00E31CBC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4F9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Направление в Управление по вопросам противодействия коррупции Администрации Главы КБР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об актах реагирования органов прокуратуры и предварительного следствия на нарушения законодательства РФ о противодействии коррупции (29.08.2019 № 96-РГ)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Default="00F24F9E" w:rsidP="00F24F9E">
            <w:pPr>
              <w:widowControl/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  <w:r>
              <w:t>;</w:t>
            </w:r>
          </w:p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t xml:space="preserve"> </w:t>
            </w:r>
            <w:r w:rsidRPr="00533AD6">
              <w:rPr>
                <w:rFonts w:eastAsia="Calibri"/>
                <w:sz w:val="24"/>
                <w:szCs w:val="24"/>
                <w:lang w:eastAsia="en-US"/>
              </w:rPr>
              <w:t xml:space="preserve">Отдел правового обеспечения и судебной </w:t>
            </w:r>
          </w:p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защиты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Default="00E81F06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первом полугодии 2025 года и</w:t>
            </w:r>
            <w:r w:rsidRPr="00E81F06">
              <w:rPr>
                <w:rFonts w:eastAsia="Calibri"/>
                <w:sz w:val="24"/>
                <w:szCs w:val="24"/>
                <w:lang w:eastAsia="en-US"/>
              </w:rPr>
              <w:t>нформаци</w:t>
            </w:r>
            <w:r>
              <w:rPr>
                <w:rFonts w:eastAsia="Calibri"/>
                <w:sz w:val="24"/>
                <w:szCs w:val="24"/>
                <w:lang w:eastAsia="en-US"/>
              </w:rPr>
              <w:t>я о</w:t>
            </w:r>
            <w:r w:rsidRPr="00E81F06">
              <w:rPr>
                <w:rFonts w:eastAsia="Calibri"/>
                <w:sz w:val="24"/>
                <w:szCs w:val="24"/>
                <w:lang w:eastAsia="en-US"/>
              </w:rPr>
              <w:t xml:space="preserve"> событи</w:t>
            </w:r>
            <w:r>
              <w:rPr>
                <w:rFonts w:eastAsia="Calibri"/>
                <w:sz w:val="24"/>
                <w:szCs w:val="24"/>
                <w:lang w:eastAsia="en-US"/>
              </w:rPr>
              <w:t>ях</w:t>
            </w:r>
            <w:r w:rsidRPr="00E81F06">
              <w:rPr>
                <w:rFonts w:eastAsia="Calibri"/>
                <w:sz w:val="24"/>
                <w:szCs w:val="24"/>
                <w:lang w:eastAsia="en-US"/>
              </w:rPr>
              <w:t>, признак</w:t>
            </w:r>
            <w:r>
              <w:rPr>
                <w:rFonts w:eastAsia="Calibri"/>
                <w:sz w:val="24"/>
                <w:szCs w:val="24"/>
                <w:lang w:eastAsia="en-US"/>
              </w:rPr>
              <w:t>ах</w:t>
            </w:r>
            <w:r w:rsidRPr="00E81F06">
              <w:rPr>
                <w:rFonts w:eastAsia="Calibri"/>
                <w:sz w:val="24"/>
                <w:szCs w:val="24"/>
                <w:lang w:eastAsia="en-US"/>
              </w:rPr>
              <w:t xml:space="preserve"> и факт</w:t>
            </w:r>
            <w:r>
              <w:rPr>
                <w:rFonts w:eastAsia="Calibri"/>
                <w:sz w:val="24"/>
                <w:szCs w:val="24"/>
                <w:lang w:eastAsia="en-US"/>
              </w:rPr>
              <w:t>ах</w:t>
            </w:r>
            <w:r w:rsidRPr="00E81F06">
              <w:rPr>
                <w:rFonts w:eastAsia="Calibri"/>
                <w:sz w:val="24"/>
                <w:szCs w:val="24"/>
                <w:lang w:eastAsia="en-US"/>
              </w:rPr>
              <w:t xml:space="preserve"> коррупционных проявлений, о проверках и процессуальных действиях, проводимых правоохранительными органами, об актах реагирования органов прокуратуры и предварительного следствия на нарушения законодательства РФ о противодействии коррупции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не поступала.</w:t>
            </w:r>
          </w:p>
          <w:p w:rsidR="00FD10C1" w:rsidRDefault="00FD10C1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D10C1" w:rsidRDefault="00FD10C1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D10C1" w:rsidRDefault="00FD10C1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D10C1" w:rsidRPr="00533AD6" w:rsidRDefault="00FD10C1" w:rsidP="00E81F06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4F9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9E" w:rsidRPr="00533AD6" w:rsidRDefault="00F24F9E" w:rsidP="00F24F9E">
            <w:pPr>
              <w:jc w:val="both"/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Реализация распоряжения Главы КБР от 28.10.2020 №108-РГ о порядке отбора и проверки кандидатов на отдельные государственные должности КБР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rPr>
                <w:sz w:val="24"/>
                <w:szCs w:val="24"/>
              </w:rPr>
            </w:pPr>
            <w:r w:rsidRPr="00533AD6">
              <w:rPr>
                <w:sz w:val="24"/>
                <w:szCs w:val="24"/>
              </w:rPr>
              <w:t>Отдел государственной службы, кадров, делопроизводства и противодействия коррупции;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3D" w:rsidRPr="00CC5AF6" w:rsidRDefault="00CC5AF6" w:rsidP="00DD263D">
            <w:pPr>
              <w:widowControl/>
              <w:jc w:val="both"/>
              <w:rPr>
                <w:sz w:val="24"/>
                <w:szCs w:val="24"/>
              </w:rPr>
            </w:pPr>
            <w:r w:rsidRPr="00CC5AF6">
              <w:rPr>
                <w:sz w:val="24"/>
                <w:szCs w:val="24"/>
              </w:rPr>
              <w:t>В первом полугодии 2025 года информация для</w:t>
            </w:r>
            <w:r w:rsidR="00DD263D" w:rsidRPr="00CC5AF6">
              <w:rPr>
                <w:sz w:val="24"/>
                <w:szCs w:val="24"/>
              </w:rPr>
              <w:t xml:space="preserve"> отбора и проверки кандидатов на отдельные должности КБР не поступала.</w:t>
            </w:r>
          </w:p>
          <w:p w:rsidR="00DD263D" w:rsidRPr="00DD263D" w:rsidRDefault="00DD263D" w:rsidP="00DD263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  <w:p w:rsidR="00F24F9E" w:rsidRPr="00533AD6" w:rsidRDefault="00F24F9E" w:rsidP="00DD263D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F24F9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9E" w:rsidRPr="00533AD6" w:rsidRDefault="00F24F9E" w:rsidP="00F24F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«горячей линии», информационных каналов (линия «Обратной связи»), позволяющих гражданам сообщать о ставших известных им фактах коррупции, причинах и условиях, способствующих ее совершению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3AD6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кадров, делопроизводства и противодействия коррупции; отдел информационных технологий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8C" w:rsidRPr="007E78D4" w:rsidRDefault="00BA638C" w:rsidP="00BA638C">
            <w:pPr>
              <w:widowControl/>
              <w:jc w:val="both"/>
              <w:rPr>
                <w:sz w:val="24"/>
                <w:szCs w:val="24"/>
              </w:rPr>
            </w:pPr>
            <w:r w:rsidRPr="007E78D4">
              <w:rPr>
                <w:sz w:val="24"/>
                <w:szCs w:val="24"/>
              </w:rPr>
              <w:t>Телефон «горячей линии», информационны</w:t>
            </w:r>
            <w:r w:rsidR="000E2851">
              <w:rPr>
                <w:sz w:val="24"/>
                <w:szCs w:val="24"/>
              </w:rPr>
              <w:t>е</w:t>
            </w:r>
            <w:r w:rsidRPr="007E78D4">
              <w:rPr>
                <w:sz w:val="24"/>
                <w:szCs w:val="24"/>
              </w:rPr>
              <w:t xml:space="preserve"> канал</w:t>
            </w:r>
            <w:r w:rsidR="000E2851">
              <w:rPr>
                <w:sz w:val="24"/>
                <w:szCs w:val="24"/>
              </w:rPr>
              <w:t>ы</w:t>
            </w:r>
            <w:r w:rsidRPr="007E78D4">
              <w:rPr>
                <w:sz w:val="24"/>
                <w:szCs w:val="24"/>
              </w:rPr>
              <w:t xml:space="preserve"> (линия «Обратной связи») работа</w:t>
            </w:r>
            <w:r w:rsidR="000E2851">
              <w:rPr>
                <w:sz w:val="24"/>
                <w:szCs w:val="24"/>
              </w:rPr>
              <w:t>ю</w:t>
            </w:r>
            <w:r w:rsidRPr="007E78D4">
              <w:rPr>
                <w:sz w:val="24"/>
                <w:szCs w:val="24"/>
              </w:rPr>
              <w:t>т в соответствии с Положением, утвержденным приказом Минфина КБР от 09.11.2018 № 121</w:t>
            </w:r>
            <w:r w:rsidR="00FC73AF">
              <w:rPr>
                <w:sz w:val="24"/>
                <w:szCs w:val="24"/>
              </w:rPr>
              <w:t>(в ред.2023 г.)</w:t>
            </w:r>
            <w:r w:rsidRPr="007E78D4">
              <w:rPr>
                <w:sz w:val="24"/>
                <w:szCs w:val="24"/>
              </w:rPr>
              <w:t xml:space="preserve">. </w:t>
            </w:r>
          </w:p>
          <w:p w:rsidR="00BA638C" w:rsidRPr="007E78D4" w:rsidRDefault="00BA638C" w:rsidP="00BA638C">
            <w:pPr>
              <w:widowControl/>
              <w:jc w:val="both"/>
              <w:rPr>
                <w:sz w:val="24"/>
                <w:szCs w:val="24"/>
              </w:rPr>
            </w:pPr>
            <w:r w:rsidRPr="007E78D4">
              <w:rPr>
                <w:sz w:val="24"/>
                <w:szCs w:val="24"/>
              </w:rPr>
              <w:t>На сайте министерства https://minfin.kbr.ru/ в разделе «Противодействие коррупции» указан адрес электронной почты для обратной связи. Информация поддерживается в актуальном состоянии.</w:t>
            </w:r>
          </w:p>
          <w:p w:rsidR="00F24F9E" w:rsidRPr="007E78D4" w:rsidRDefault="00BA638C" w:rsidP="00BA638C">
            <w:pPr>
              <w:widowControl/>
              <w:jc w:val="both"/>
              <w:rPr>
                <w:sz w:val="24"/>
                <w:szCs w:val="24"/>
              </w:rPr>
            </w:pPr>
            <w:r w:rsidRPr="007E78D4">
              <w:rPr>
                <w:sz w:val="24"/>
                <w:szCs w:val="24"/>
              </w:rPr>
              <w:t xml:space="preserve"> </w:t>
            </w:r>
          </w:p>
          <w:p w:rsidR="00BA638C" w:rsidRPr="00BA638C" w:rsidRDefault="00BA638C" w:rsidP="00BA638C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24F9E" w:rsidRPr="00533AD6" w:rsidTr="003142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pStyle w:val="aa"/>
              <w:widowControl/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Наполнение разделов "Противодействие коррупции" на официальном портале Правительства КБР в информационно-телекоммуникационной сети "Интернет"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9E" w:rsidRPr="00533AD6" w:rsidRDefault="00F24F9E" w:rsidP="00F24F9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33AD6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87" w:rsidRPr="007E78D4" w:rsidRDefault="00FD6A83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78D4">
              <w:rPr>
                <w:rFonts w:eastAsia="Calibri"/>
                <w:sz w:val="24"/>
                <w:szCs w:val="24"/>
                <w:lang w:eastAsia="en-US"/>
              </w:rPr>
              <w:t>В отчётном периоде на портале Правительства КБР</w:t>
            </w:r>
            <w:r w:rsidRPr="007E78D4">
              <w:t xml:space="preserve"> </w:t>
            </w:r>
            <w:r w:rsidRPr="007E78D4">
              <w:rPr>
                <w:sz w:val="24"/>
                <w:szCs w:val="24"/>
              </w:rPr>
              <w:t xml:space="preserve">в разделе «Противодействие коррупции» </w:t>
            </w:r>
            <w:r w:rsidRPr="007E78D4">
              <w:rPr>
                <w:rFonts w:eastAsia="Calibri"/>
                <w:sz w:val="24"/>
                <w:szCs w:val="24"/>
                <w:lang w:eastAsia="en-US"/>
              </w:rPr>
              <w:t>размещен</w:t>
            </w:r>
            <w:r w:rsidR="00483687" w:rsidRPr="007E78D4">
              <w:rPr>
                <w:rFonts w:eastAsia="Calibri"/>
                <w:sz w:val="24"/>
                <w:szCs w:val="24"/>
                <w:lang w:eastAsia="en-US"/>
              </w:rPr>
              <w:t>ы:</w:t>
            </w:r>
          </w:p>
          <w:p w:rsidR="00247254" w:rsidRPr="007E78D4" w:rsidRDefault="00483687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78D4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FD6A83" w:rsidRPr="007E78D4">
              <w:rPr>
                <w:rFonts w:eastAsia="Calibri"/>
                <w:sz w:val="24"/>
                <w:szCs w:val="24"/>
                <w:lang w:eastAsia="en-US"/>
              </w:rPr>
              <w:t xml:space="preserve"> п</w:t>
            </w:r>
            <w:r w:rsidR="00247254" w:rsidRPr="007E78D4">
              <w:rPr>
                <w:rFonts w:eastAsia="Calibri"/>
                <w:sz w:val="24"/>
                <w:szCs w:val="24"/>
                <w:lang w:eastAsia="en-US"/>
              </w:rPr>
              <w:t>риказ Минфина КБР от 28.01.2025 № 8 «Об утверждении Плана противодействия коррупции Министерства финансов Кабардино-Балкарской Республики на 2025 год»</w:t>
            </w:r>
            <w:r w:rsidRPr="007E78D4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83687" w:rsidRPr="007E78D4" w:rsidRDefault="00483687" w:rsidP="00247254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78D4">
              <w:rPr>
                <w:rFonts w:eastAsia="Calibri"/>
                <w:sz w:val="24"/>
                <w:szCs w:val="24"/>
                <w:lang w:eastAsia="en-US"/>
              </w:rPr>
              <w:t>-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период 2024 год</w:t>
            </w:r>
            <w:r w:rsidR="00CC68C5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7E78D4">
              <w:rPr>
                <w:rFonts w:eastAsia="Calibri"/>
                <w:sz w:val="24"/>
                <w:szCs w:val="24"/>
                <w:lang w:eastAsia="en-US"/>
              </w:rPr>
              <w:t>).</w:t>
            </w:r>
          </w:p>
          <w:p w:rsidR="00247254" w:rsidRPr="00533AD6" w:rsidRDefault="00247254" w:rsidP="00F24F9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F23CE6" w:rsidRPr="00533AD6" w:rsidRDefault="00F23CE6" w:rsidP="00432F1A">
      <w:pPr>
        <w:rPr>
          <w:sz w:val="24"/>
          <w:szCs w:val="24"/>
        </w:rPr>
      </w:pPr>
    </w:p>
    <w:sectPr w:rsidR="00F23CE6" w:rsidRPr="00533AD6" w:rsidSect="00F23CE6">
      <w:headerReference w:type="even" r:id="rId7"/>
      <w:headerReference w:type="default" r:id="rId8"/>
      <w:pgSz w:w="16834" w:h="11909" w:orient="landscape"/>
      <w:pgMar w:top="1134" w:right="1134" w:bottom="1134" w:left="85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49C1" w:rsidRDefault="009E49C1" w:rsidP="00772582">
      <w:r>
        <w:separator/>
      </w:r>
    </w:p>
  </w:endnote>
  <w:endnote w:type="continuationSeparator" w:id="0">
    <w:p w:rsidR="009E49C1" w:rsidRDefault="009E49C1" w:rsidP="0077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49C1" w:rsidRDefault="009E49C1" w:rsidP="00772582">
      <w:r>
        <w:separator/>
      </w:r>
    </w:p>
  </w:footnote>
  <w:footnote w:type="continuationSeparator" w:id="0">
    <w:p w:rsidR="009E49C1" w:rsidRDefault="009E49C1" w:rsidP="0077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2301" w:rsidRDefault="00272301" w:rsidP="00F23C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272301" w:rsidRDefault="002723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2301" w:rsidRPr="00351A2A" w:rsidRDefault="00272301" w:rsidP="00F23CE6">
    <w:pPr>
      <w:pStyle w:val="a3"/>
      <w:framePr w:wrap="around" w:vAnchor="text" w:hAnchor="page" w:x="8371" w:y="-104"/>
      <w:rPr>
        <w:rStyle w:val="a5"/>
      </w:rPr>
    </w:pPr>
    <w:r w:rsidRPr="00351A2A">
      <w:rPr>
        <w:rStyle w:val="a5"/>
      </w:rPr>
      <w:fldChar w:fldCharType="begin"/>
    </w:r>
    <w:r w:rsidRPr="00351A2A">
      <w:rPr>
        <w:rStyle w:val="a5"/>
      </w:rPr>
      <w:instrText xml:space="preserve">PAGE  </w:instrText>
    </w:r>
    <w:r w:rsidRPr="00351A2A">
      <w:rPr>
        <w:rStyle w:val="a5"/>
      </w:rPr>
      <w:fldChar w:fldCharType="separate"/>
    </w:r>
    <w:r w:rsidR="00F24EBA">
      <w:rPr>
        <w:rStyle w:val="a5"/>
        <w:noProof/>
      </w:rPr>
      <w:t>11</w:t>
    </w:r>
    <w:r w:rsidRPr="00351A2A">
      <w:rPr>
        <w:rStyle w:val="a5"/>
      </w:rPr>
      <w:fldChar w:fldCharType="end"/>
    </w:r>
  </w:p>
  <w:p w:rsidR="00272301" w:rsidRDefault="002723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454C6"/>
    <w:multiLevelType w:val="hybridMultilevel"/>
    <w:tmpl w:val="04DA925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BA1716"/>
    <w:multiLevelType w:val="hybridMultilevel"/>
    <w:tmpl w:val="C5B65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31D9E"/>
    <w:multiLevelType w:val="hybridMultilevel"/>
    <w:tmpl w:val="CEF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612D8"/>
    <w:multiLevelType w:val="hybridMultilevel"/>
    <w:tmpl w:val="248C6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55417"/>
    <w:multiLevelType w:val="hybridMultilevel"/>
    <w:tmpl w:val="825E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B9"/>
    <w:rsid w:val="00011741"/>
    <w:rsid w:val="00012256"/>
    <w:rsid w:val="0001330C"/>
    <w:rsid w:val="00014339"/>
    <w:rsid w:val="00025B4D"/>
    <w:rsid w:val="00045D27"/>
    <w:rsid w:val="0004618F"/>
    <w:rsid w:val="0004635A"/>
    <w:rsid w:val="0004738D"/>
    <w:rsid w:val="00052DA0"/>
    <w:rsid w:val="0005662C"/>
    <w:rsid w:val="00063D23"/>
    <w:rsid w:val="000727B3"/>
    <w:rsid w:val="000755CD"/>
    <w:rsid w:val="00075EFA"/>
    <w:rsid w:val="00077996"/>
    <w:rsid w:val="000811D2"/>
    <w:rsid w:val="00084644"/>
    <w:rsid w:val="000847F0"/>
    <w:rsid w:val="000930B0"/>
    <w:rsid w:val="000B1662"/>
    <w:rsid w:val="000B1E4A"/>
    <w:rsid w:val="000B2837"/>
    <w:rsid w:val="000C13F1"/>
    <w:rsid w:val="000D648C"/>
    <w:rsid w:val="000E00DE"/>
    <w:rsid w:val="000E2851"/>
    <w:rsid w:val="000E3E61"/>
    <w:rsid w:val="000E435B"/>
    <w:rsid w:val="000E7F26"/>
    <w:rsid w:val="000F3CBD"/>
    <w:rsid w:val="000F48EE"/>
    <w:rsid w:val="0010046A"/>
    <w:rsid w:val="00106BA8"/>
    <w:rsid w:val="00127CD0"/>
    <w:rsid w:val="001374BD"/>
    <w:rsid w:val="001406E5"/>
    <w:rsid w:val="00176ED0"/>
    <w:rsid w:val="0018592A"/>
    <w:rsid w:val="00187D19"/>
    <w:rsid w:val="00194D7A"/>
    <w:rsid w:val="001A07DC"/>
    <w:rsid w:val="001A26D7"/>
    <w:rsid w:val="001A27E8"/>
    <w:rsid w:val="001A510B"/>
    <w:rsid w:val="001C012B"/>
    <w:rsid w:val="001C1861"/>
    <w:rsid w:val="001C733D"/>
    <w:rsid w:val="001D184C"/>
    <w:rsid w:val="001D1984"/>
    <w:rsid w:val="001D2D97"/>
    <w:rsid w:val="001D2E25"/>
    <w:rsid w:val="001D5305"/>
    <w:rsid w:val="001F5D4B"/>
    <w:rsid w:val="002036FD"/>
    <w:rsid w:val="00203E12"/>
    <w:rsid w:val="00207966"/>
    <w:rsid w:val="00207A9C"/>
    <w:rsid w:val="00220DA6"/>
    <w:rsid w:val="002300D6"/>
    <w:rsid w:val="00237946"/>
    <w:rsid w:val="00240C34"/>
    <w:rsid w:val="002419FD"/>
    <w:rsid w:val="00247254"/>
    <w:rsid w:val="00266DF1"/>
    <w:rsid w:val="00272301"/>
    <w:rsid w:val="0028350C"/>
    <w:rsid w:val="00283A64"/>
    <w:rsid w:val="00291E53"/>
    <w:rsid w:val="0029622C"/>
    <w:rsid w:val="00297468"/>
    <w:rsid w:val="002A177C"/>
    <w:rsid w:val="002B0CF0"/>
    <w:rsid w:val="002C2FD3"/>
    <w:rsid w:val="002E08F0"/>
    <w:rsid w:val="002E11AC"/>
    <w:rsid w:val="002E21D3"/>
    <w:rsid w:val="002E5515"/>
    <w:rsid w:val="002E58B1"/>
    <w:rsid w:val="002E69E7"/>
    <w:rsid w:val="002F5E0B"/>
    <w:rsid w:val="002F7CE9"/>
    <w:rsid w:val="00310DF8"/>
    <w:rsid w:val="003129B0"/>
    <w:rsid w:val="003134B6"/>
    <w:rsid w:val="003142B7"/>
    <w:rsid w:val="00336E12"/>
    <w:rsid w:val="00343BBC"/>
    <w:rsid w:val="00343BF8"/>
    <w:rsid w:val="003477E2"/>
    <w:rsid w:val="00353192"/>
    <w:rsid w:val="00357C35"/>
    <w:rsid w:val="00370EBC"/>
    <w:rsid w:val="0037511F"/>
    <w:rsid w:val="003857C3"/>
    <w:rsid w:val="00387A19"/>
    <w:rsid w:val="003925A5"/>
    <w:rsid w:val="00392CEC"/>
    <w:rsid w:val="00395535"/>
    <w:rsid w:val="003D2CCD"/>
    <w:rsid w:val="003D415D"/>
    <w:rsid w:val="003E2A9B"/>
    <w:rsid w:val="003F13D5"/>
    <w:rsid w:val="003F1586"/>
    <w:rsid w:val="003F2C0F"/>
    <w:rsid w:val="003F4E5B"/>
    <w:rsid w:val="003F6199"/>
    <w:rsid w:val="00427BD0"/>
    <w:rsid w:val="00432F1A"/>
    <w:rsid w:val="00437602"/>
    <w:rsid w:val="00445F53"/>
    <w:rsid w:val="0046118C"/>
    <w:rsid w:val="004623C6"/>
    <w:rsid w:val="004639D0"/>
    <w:rsid w:val="00464150"/>
    <w:rsid w:val="004736B6"/>
    <w:rsid w:val="00475BAE"/>
    <w:rsid w:val="00483687"/>
    <w:rsid w:val="004845B2"/>
    <w:rsid w:val="004918EB"/>
    <w:rsid w:val="00494335"/>
    <w:rsid w:val="004A0ECD"/>
    <w:rsid w:val="004B0DFC"/>
    <w:rsid w:val="004B36FC"/>
    <w:rsid w:val="004B3D05"/>
    <w:rsid w:val="004D66C6"/>
    <w:rsid w:val="004E5444"/>
    <w:rsid w:val="004E67A0"/>
    <w:rsid w:val="004F37EE"/>
    <w:rsid w:val="00502208"/>
    <w:rsid w:val="00516746"/>
    <w:rsid w:val="005320D8"/>
    <w:rsid w:val="00533AD6"/>
    <w:rsid w:val="00534FD8"/>
    <w:rsid w:val="0054010B"/>
    <w:rsid w:val="00540AAB"/>
    <w:rsid w:val="00545A10"/>
    <w:rsid w:val="0055507F"/>
    <w:rsid w:val="005806C9"/>
    <w:rsid w:val="00582373"/>
    <w:rsid w:val="00591B10"/>
    <w:rsid w:val="005942F0"/>
    <w:rsid w:val="0059430A"/>
    <w:rsid w:val="005A5BE4"/>
    <w:rsid w:val="005B3E42"/>
    <w:rsid w:val="005B64A6"/>
    <w:rsid w:val="005D2C1D"/>
    <w:rsid w:val="005D457E"/>
    <w:rsid w:val="005D4EEA"/>
    <w:rsid w:val="005F4280"/>
    <w:rsid w:val="00601854"/>
    <w:rsid w:val="006066A2"/>
    <w:rsid w:val="00642E99"/>
    <w:rsid w:val="006524F5"/>
    <w:rsid w:val="00655B1E"/>
    <w:rsid w:val="006636F6"/>
    <w:rsid w:val="00670B4B"/>
    <w:rsid w:val="00674377"/>
    <w:rsid w:val="00675B8F"/>
    <w:rsid w:val="006766DF"/>
    <w:rsid w:val="00677AA7"/>
    <w:rsid w:val="00683EA4"/>
    <w:rsid w:val="00690AA8"/>
    <w:rsid w:val="006926B4"/>
    <w:rsid w:val="006950A2"/>
    <w:rsid w:val="00695D8E"/>
    <w:rsid w:val="006A305A"/>
    <w:rsid w:val="006A735A"/>
    <w:rsid w:val="006B14FE"/>
    <w:rsid w:val="006B1571"/>
    <w:rsid w:val="006B27B0"/>
    <w:rsid w:val="006C08AA"/>
    <w:rsid w:val="006C1159"/>
    <w:rsid w:val="006C30EE"/>
    <w:rsid w:val="006C6DD5"/>
    <w:rsid w:val="006C6E10"/>
    <w:rsid w:val="006D4CFF"/>
    <w:rsid w:val="006E31B3"/>
    <w:rsid w:val="006E4B53"/>
    <w:rsid w:val="006E686E"/>
    <w:rsid w:val="006F64CE"/>
    <w:rsid w:val="00711F10"/>
    <w:rsid w:val="007166B9"/>
    <w:rsid w:val="0072144E"/>
    <w:rsid w:val="00733493"/>
    <w:rsid w:val="00745B9A"/>
    <w:rsid w:val="007467A1"/>
    <w:rsid w:val="00767A57"/>
    <w:rsid w:val="00772582"/>
    <w:rsid w:val="007755A3"/>
    <w:rsid w:val="00776007"/>
    <w:rsid w:val="00781519"/>
    <w:rsid w:val="007901F9"/>
    <w:rsid w:val="0079288A"/>
    <w:rsid w:val="0079682E"/>
    <w:rsid w:val="00797DAB"/>
    <w:rsid w:val="007B267D"/>
    <w:rsid w:val="007C2E74"/>
    <w:rsid w:val="007D7AE8"/>
    <w:rsid w:val="007E0653"/>
    <w:rsid w:val="007E3F97"/>
    <w:rsid w:val="007E78D4"/>
    <w:rsid w:val="00803FF4"/>
    <w:rsid w:val="00807775"/>
    <w:rsid w:val="00811CB0"/>
    <w:rsid w:val="00813073"/>
    <w:rsid w:val="0081562C"/>
    <w:rsid w:val="00827385"/>
    <w:rsid w:val="008334FD"/>
    <w:rsid w:val="00835E6B"/>
    <w:rsid w:val="00837B80"/>
    <w:rsid w:val="0084758A"/>
    <w:rsid w:val="00852639"/>
    <w:rsid w:val="00854866"/>
    <w:rsid w:val="00857473"/>
    <w:rsid w:val="00872E01"/>
    <w:rsid w:val="0088461A"/>
    <w:rsid w:val="00891EAF"/>
    <w:rsid w:val="00892139"/>
    <w:rsid w:val="008B1550"/>
    <w:rsid w:val="008C35EB"/>
    <w:rsid w:val="008C38CA"/>
    <w:rsid w:val="008E26D2"/>
    <w:rsid w:val="008F5A15"/>
    <w:rsid w:val="008F7683"/>
    <w:rsid w:val="008F7E3C"/>
    <w:rsid w:val="00904AFC"/>
    <w:rsid w:val="00913411"/>
    <w:rsid w:val="00915581"/>
    <w:rsid w:val="00915925"/>
    <w:rsid w:val="0092376C"/>
    <w:rsid w:val="00931EB7"/>
    <w:rsid w:val="009333A6"/>
    <w:rsid w:val="00950123"/>
    <w:rsid w:val="00950B46"/>
    <w:rsid w:val="0096024C"/>
    <w:rsid w:val="009639B1"/>
    <w:rsid w:val="0098130B"/>
    <w:rsid w:val="00981BCB"/>
    <w:rsid w:val="0098399C"/>
    <w:rsid w:val="009A12AB"/>
    <w:rsid w:val="009B0495"/>
    <w:rsid w:val="009C0E10"/>
    <w:rsid w:val="009C2CC9"/>
    <w:rsid w:val="009C510D"/>
    <w:rsid w:val="009C7779"/>
    <w:rsid w:val="009D671F"/>
    <w:rsid w:val="009E2155"/>
    <w:rsid w:val="009E49C1"/>
    <w:rsid w:val="00A021FA"/>
    <w:rsid w:val="00A02CD3"/>
    <w:rsid w:val="00A219A8"/>
    <w:rsid w:val="00A24BA3"/>
    <w:rsid w:val="00A25DAD"/>
    <w:rsid w:val="00A339F9"/>
    <w:rsid w:val="00A55C7A"/>
    <w:rsid w:val="00A56A92"/>
    <w:rsid w:val="00A5706E"/>
    <w:rsid w:val="00A6677E"/>
    <w:rsid w:val="00A72FC0"/>
    <w:rsid w:val="00A826F9"/>
    <w:rsid w:val="00A95E6C"/>
    <w:rsid w:val="00AB3346"/>
    <w:rsid w:val="00AB44C6"/>
    <w:rsid w:val="00AD4F9C"/>
    <w:rsid w:val="00AE4194"/>
    <w:rsid w:val="00AE714A"/>
    <w:rsid w:val="00B15FE4"/>
    <w:rsid w:val="00B20052"/>
    <w:rsid w:val="00B2106F"/>
    <w:rsid w:val="00B37D0E"/>
    <w:rsid w:val="00B45B4B"/>
    <w:rsid w:val="00B528F1"/>
    <w:rsid w:val="00B53B10"/>
    <w:rsid w:val="00B5593A"/>
    <w:rsid w:val="00B55EA2"/>
    <w:rsid w:val="00B613A5"/>
    <w:rsid w:val="00B63184"/>
    <w:rsid w:val="00B63741"/>
    <w:rsid w:val="00B645DA"/>
    <w:rsid w:val="00B6503C"/>
    <w:rsid w:val="00B72ADE"/>
    <w:rsid w:val="00B738CA"/>
    <w:rsid w:val="00B808FF"/>
    <w:rsid w:val="00B95BA2"/>
    <w:rsid w:val="00BA2566"/>
    <w:rsid w:val="00BA377C"/>
    <w:rsid w:val="00BA638C"/>
    <w:rsid w:val="00BB6B3B"/>
    <w:rsid w:val="00BB77EE"/>
    <w:rsid w:val="00BC3E2A"/>
    <w:rsid w:val="00BC4066"/>
    <w:rsid w:val="00BD7D09"/>
    <w:rsid w:val="00BF0552"/>
    <w:rsid w:val="00C054B2"/>
    <w:rsid w:val="00C06DEB"/>
    <w:rsid w:val="00C07CDF"/>
    <w:rsid w:val="00C422F7"/>
    <w:rsid w:val="00C50229"/>
    <w:rsid w:val="00C76EE4"/>
    <w:rsid w:val="00C827A2"/>
    <w:rsid w:val="00CB4D3F"/>
    <w:rsid w:val="00CB5904"/>
    <w:rsid w:val="00CC3DFF"/>
    <w:rsid w:val="00CC5AF6"/>
    <w:rsid w:val="00CC68C5"/>
    <w:rsid w:val="00CD3E67"/>
    <w:rsid w:val="00CE0800"/>
    <w:rsid w:val="00CE1B37"/>
    <w:rsid w:val="00D10108"/>
    <w:rsid w:val="00D31845"/>
    <w:rsid w:val="00D34E47"/>
    <w:rsid w:val="00D35078"/>
    <w:rsid w:val="00D64679"/>
    <w:rsid w:val="00D676BB"/>
    <w:rsid w:val="00D77497"/>
    <w:rsid w:val="00D81663"/>
    <w:rsid w:val="00D865BA"/>
    <w:rsid w:val="00D9339D"/>
    <w:rsid w:val="00D96A63"/>
    <w:rsid w:val="00D97A1E"/>
    <w:rsid w:val="00DA5613"/>
    <w:rsid w:val="00DB14D5"/>
    <w:rsid w:val="00DB2DE7"/>
    <w:rsid w:val="00DC5C30"/>
    <w:rsid w:val="00DD263A"/>
    <w:rsid w:val="00DD263D"/>
    <w:rsid w:val="00E14033"/>
    <w:rsid w:val="00E14544"/>
    <w:rsid w:val="00E31CBC"/>
    <w:rsid w:val="00E44111"/>
    <w:rsid w:val="00E67EC0"/>
    <w:rsid w:val="00E80D93"/>
    <w:rsid w:val="00E81B39"/>
    <w:rsid w:val="00E81F06"/>
    <w:rsid w:val="00E936D7"/>
    <w:rsid w:val="00E95E01"/>
    <w:rsid w:val="00E97829"/>
    <w:rsid w:val="00EB1E61"/>
    <w:rsid w:val="00ED01E5"/>
    <w:rsid w:val="00ED0240"/>
    <w:rsid w:val="00ED0380"/>
    <w:rsid w:val="00ED33EE"/>
    <w:rsid w:val="00ED6D17"/>
    <w:rsid w:val="00EE5653"/>
    <w:rsid w:val="00EF6929"/>
    <w:rsid w:val="00F05D8F"/>
    <w:rsid w:val="00F15F1E"/>
    <w:rsid w:val="00F23CE6"/>
    <w:rsid w:val="00F24EBA"/>
    <w:rsid w:val="00F24F9E"/>
    <w:rsid w:val="00F318F2"/>
    <w:rsid w:val="00F34AF9"/>
    <w:rsid w:val="00F42547"/>
    <w:rsid w:val="00F42B95"/>
    <w:rsid w:val="00F43398"/>
    <w:rsid w:val="00F5766E"/>
    <w:rsid w:val="00F673AD"/>
    <w:rsid w:val="00F902A5"/>
    <w:rsid w:val="00F942D6"/>
    <w:rsid w:val="00FA07FC"/>
    <w:rsid w:val="00FA1A55"/>
    <w:rsid w:val="00FA4FC7"/>
    <w:rsid w:val="00FB3FCA"/>
    <w:rsid w:val="00FB425E"/>
    <w:rsid w:val="00FB5855"/>
    <w:rsid w:val="00FC73AF"/>
    <w:rsid w:val="00FC7DE9"/>
    <w:rsid w:val="00FC7E94"/>
    <w:rsid w:val="00FD00EE"/>
    <w:rsid w:val="00FD10C1"/>
    <w:rsid w:val="00FD6A83"/>
    <w:rsid w:val="00FD71D5"/>
    <w:rsid w:val="00FE4007"/>
    <w:rsid w:val="00F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1C3E"/>
  <w15:docId w15:val="{4527D613-F725-48FE-B3E3-38DAEB94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="Courier New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6B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422F7"/>
    <w:pPr>
      <w:autoSpaceDE/>
      <w:autoSpaceDN/>
      <w:adjustRightInd/>
      <w:spacing w:before="100"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66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66B9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7166B9"/>
  </w:style>
  <w:style w:type="character" w:styleId="a6">
    <w:name w:val="Strong"/>
    <w:qFormat/>
    <w:rsid w:val="007166B9"/>
    <w:rPr>
      <w:b/>
      <w:bCs/>
    </w:rPr>
  </w:style>
  <w:style w:type="paragraph" w:customStyle="1" w:styleId="ConsPlusNormal">
    <w:name w:val="ConsPlusNormal"/>
    <w:qFormat/>
    <w:rsid w:val="007166B9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a7">
    <w:name w:val="Normal (Web)"/>
    <w:basedOn w:val="a"/>
    <w:uiPriority w:val="99"/>
    <w:rsid w:val="007166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06DE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639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39B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1C18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nhideWhenUsed/>
    <w:rsid w:val="00F24F9E"/>
    <w:rPr>
      <w:color w:val="0000FF" w:themeColor="hyperlink"/>
      <w:u w:val="single"/>
    </w:rPr>
  </w:style>
  <w:style w:type="character" w:customStyle="1" w:styleId="ListLabel2">
    <w:name w:val="ListLabel 2"/>
    <w:qFormat/>
    <w:rsid w:val="00F24F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m.vitkovskaya</dc:creator>
  <cp:lastModifiedBy>ГСКД Шигалугова Бэла 150</cp:lastModifiedBy>
  <cp:revision>43</cp:revision>
  <cp:lastPrinted>2025-06-27T07:49:00Z</cp:lastPrinted>
  <dcterms:created xsi:type="dcterms:W3CDTF">2025-06-16T13:35:00Z</dcterms:created>
  <dcterms:modified xsi:type="dcterms:W3CDTF">2025-06-27T08:34:00Z</dcterms:modified>
</cp:coreProperties>
</file>