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3C" w:rsidRDefault="00133AD5" w:rsidP="00133AD5">
      <w:pPr>
        <w:shd w:val="clear" w:color="auto" w:fill="FFFFFF"/>
        <w:spacing w:after="0" w:line="288" w:lineRule="auto"/>
        <w:jc w:val="center"/>
        <w:rPr>
          <w:b/>
        </w:rPr>
      </w:pPr>
      <w:r w:rsidRPr="00133AD5">
        <w:rPr>
          <w:b/>
        </w:rPr>
        <w:t>ТРЕБОВАНИ</w:t>
      </w:r>
      <w:r>
        <w:rPr>
          <w:b/>
        </w:rPr>
        <w:t>Я</w:t>
      </w:r>
      <w:r w:rsidRPr="00133AD5">
        <w:rPr>
          <w:b/>
        </w:rPr>
        <w:t xml:space="preserve"> </w:t>
      </w:r>
    </w:p>
    <w:p w:rsidR="00A76FEB" w:rsidRDefault="00133AD5" w:rsidP="00133AD5">
      <w:pPr>
        <w:shd w:val="clear" w:color="auto" w:fill="FFFFFF"/>
        <w:spacing w:after="0" w:line="288" w:lineRule="auto"/>
        <w:jc w:val="center"/>
        <w:rPr>
          <w:b/>
        </w:rPr>
      </w:pPr>
      <w:r w:rsidRPr="00133AD5">
        <w:rPr>
          <w:b/>
        </w:rPr>
        <w:t>К АВТОМАТИЗИРОВАННЫМ РАБОЧИМ МЕСТАМ ПОЛЬЗОВАТЕЛ</w:t>
      </w:r>
      <w:r w:rsidR="001B34BC">
        <w:rPr>
          <w:b/>
        </w:rPr>
        <w:t>ЕЙ</w:t>
      </w:r>
      <w:r w:rsidRPr="00133AD5">
        <w:rPr>
          <w:b/>
        </w:rPr>
        <w:t xml:space="preserve"> ИНФОРМАЦИОННЫХ СИСТЕМ</w:t>
      </w:r>
      <w:r w:rsidR="00405BBF">
        <w:rPr>
          <w:b/>
        </w:rPr>
        <w:t xml:space="preserve"> </w:t>
      </w:r>
      <w:r w:rsidR="00E655FE" w:rsidRPr="00E655FE">
        <w:rPr>
          <w:b/>
        </w:rPr>
        <w:t>ПЕРСОНАЛЬНЫХ ДАННЫХ</w:t>
      </w:r>
      <w:r w:rsidR="00E655FE" w:rsidRPr="00925408">
        <w:t xml:space="preserve"> </w:t>
      </w:r>
      <w:r w:rsidR="00405BBF">
        <w:rPr>
          <w:b/>
        </w:rPr>
        <w:t>МИНИСТЕР</w:t>
      </w:r>
      <w:r w:rsidR="00287285">
        <w:rPr>
          <w:b/>
        </w:rPr>
        <w:t>С</w:t>
      </w:r>
      <w:r w:rsidR="00405BBF">
        <w:rPr>
          <w:b/>
        </w:rPr>
        <w:t>ТВА ФИНАНСОВ КБР</w:t>
      </w:r>
    </w:p>
    <w:p w:rsidR="00133AD5" w:rsidRDefault="00133AD5" w:rsidP="00133AD5">
      <w:pPr>
        <w:shd w:val="clear" w:color="auto" w:fill="FFFFFF"/>
        <w:spacing w:after="0" w:line="288" w:lineRule="auto"/>
        <w:jc w:val="center"/>
        <w:rPr>
          <w:rFonts w:eastAsia="Times New Roman"/>
          <w:b/>
          <w:lang w:eastAsia="ru-RU"/>
        </w:rPr>
      </w:pPr>
    </w:p>
    <w:p w:rsidR="00AA7510" w:rsidRDefault="00AA7510" w:rsidP="00133AD5">
      <w:pPr>
        <w:shd w:val="clear" w:color="auto" w:fill="FFFFFF"/>
        <w:spacing w:after="0" w:line="288" w:lineRule="auto"/>
        <w:jc w:val="center"/>
        <w:rPr>
          <w:rFonts w:eastAsia="Times New Roman"/>
          <w:b/>
          <w:lang w:eastAsia="ru-RU"/>
        </w:rPr>
      </w:pPr>
    </w:p>
    <w:p w:rsidR="00AA7510" w:rsidRPr="0040753C" w:rsidRDefault="00AA7510" w:rsidP="00A250ED">
      <w:pPr>
        <w:shd w:val="clear" w:color="auto" w:fill="FFFFFF"/>
        <w:spacing w:after="0" w:line="288" w:lineRule="auto"/>
        <w:jc w:val="center"/>
        <w:rPr>
          <w:b/>
          <w:u w:val="single"/>
        </w:rPr>
      </w:pPr>
      <w:r w:rsidRPr="0040753C">
        <w:rPr>
          <w:b/>
          <w:u w:val="single"/>
        </w:rPr>
        <w:t>«Управление общественными финансами</w:t>
      </w:r>
      <w:r w:rsidR="00A250ED">
        <w:rPr>
          <w:b/>
          <w:u w:val="single"/>
        </w:rPr>
        <w:t xml:space="preserve"> </w:t>
      </w:r>
      <w:r w:rsidRPr="0040753C">
        <w:rPr>
          <w:b/>
          <w:u w:val="single"/>
        </w:rPr>
        <w:t>Кабардино-Балкарской Республики»</w:t>
      </w:r>
    </w:p>
    <w:p w:rsidR="00AA7510" w:rsidRPr="00133AD5" w:rsidRDefault="00AA7510" w:rsidP="00AA7510">
      <w:pPr>
        <w:shd w:val="clear" w:color="auto" w:fill="FFFFFF"/>
        <w:spacing w:after="0" w:line="288" w:lineRule="auto"/>
        <w:jc w:val="center"/>
        <w:rPr>
          <w:rFonts w:eastAsia="Times New Roman"/>
          <w:b/>
          <w:lang w:eastAsia="ru-RU"/>
        </w:rPr>
      </w:pPr>
    </w:p>
    <w:p w:rsidR="00AA7510" w:rsidRPr="00925408" w:rsidRDefault="00AA7510" w:rsidP="000B23B7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Для авторизованного доступа </w:t>
      </w:r>
      <w:r>
        <w:t xml:space="preserve">к </w:t>
      </w:r>
      <w:r w:rsidRPr="00925408">
        <w:t>информационным системам персональных данных Министерства финансов КБР</w:t>
      </w:r>
      <w:r>
        <w:t xml:space="preserve"> (далее – </w:t>
      </w:r>
      <w:proofErr w:type="spellStart"/>
      <w:r>
        <w:t>ИСПДн</w:t>
      </w:r>
      <w:proofErr w:type="spellEnd"/>
      <w:r>
        <w:t xml:space="preserve">) </w:t>
      </w:r>
      <w:r w:rsidRPr="00925408">
        <w:t>посредством функционирования единой защищенной сети передачи данных органов государственной власти Кабардино-Балкарской Республики и органов местного самоуправления (далее - ЕЗСПД КБР)</w:t>
      </w:r>
      <w:r w:rsidRPr="008B061E">
        <w:rPr>
          <w:rFonts w:eastAsia="Times New Roman"/>
          <w:lang w:eastAsia="ru-RU"/>
        </w:rPr>
        <w:t xml:space="preserve"> требуется автоматизированное рабочее место (АРМ, персональный компьютер) со следующими </w:t>
      </w:r>
      <w:r w:rsidRPr="00DB0B6D">
        <w:rPr>
          <w:rFonts w:eastAsia="Times New Roman"/>
          <w:lang w:eastAsia="ru-RU"/>
        </w:rPr>
        <w:t xml:space="preserve">минимальными </w:t>
      </w:r>
      <w:r w:rsidRPr="008B061E">
        <w:rPr>
          <w:rFonts w:eastAsia="Times New Roman"/>
          <w:lang w:eastAsia="ru-RU"/>
        </w:rPr>
        <w:t>характеристиками:</w:t>
      </w:r>
    </w:p>
    <w:p w:rsidR="0040753C" w:rsidRPr="0040753C" w:rsidRDefault="0040753C" w:rsidP="0040753C">
      <w:pPr>
        <w:shd w:val="clear" w:color="auto" w:fill="FFFFFF"/>
        <w:spacing w:after="0" w:line="288" w:lineRule="auto"/>
        <w:ind w:firstLine="851"/>
        <w:jc w:val="center"/>
        <w:rPr>
          <w:rFonts w:eastAsia="Times New Roman"/>
          <w:b/>
          <w:u w:val="single"/>
          <w:lang w:eastAsia="ru-RU"/>
        </w:rPr>
      </w:pPr>
    </w:p>
    <w:tbl>
      <w:tblPr>
        <w:tblW w:w="944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4"/>
        <w:gridCol w:w="4771"/>
      </w:tblGrid>
      <w:tr w:rsidR="00F20689" w:rsidRPr="00B17443" w:rsidTr="00925408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C871BC" w:rsidP="0040753C">
            <w:pPr>
              <w:spacing w:after="0" w:line="288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Минимальные требования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F20689" w:rsidP="0040753C">
            <w:pPr>
              <w:spacing w:after="0" w:line="288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Рекомендуемые требования</w:t>
            </w:r>
          </w:p>
        </w:tc>
      </w:tr>
      <w:tr w:rsidR="00F20689" w:rsidRPr="00B17443" w:rsidTr="00925408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F20689" w:rsidP="008430F3">
            <w:pPr>
              <w:spacing w:after="0" w:line="288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Процессор: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P-4 2,8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GHz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Память: 2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Gb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Диск: 10Gb (свободно);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Монитор и карта: 1024x768;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Сеть: 100 Мбит/с;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ОС: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10 ;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RedOS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7.1* / 7.2,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Alt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8.2 / 9.1,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Astra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Orel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) 2.12, версии: 2.12.29*, 2.12.43*, РОСА "Кобальт" 7.3*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Офисное ПО см. пункт 2.8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F20689" w:rsidP="008430F3">
            <w:pPr>
              <w:spacing w:after="0" w:line="288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Процессор: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Core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Duo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Память: 4Gb;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Диск: 20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Gb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(свободно);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Монитор и карта: 1280x1024 или 1440x900;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Сеть: 100 Мбит/с и выше;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ОС: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10 ;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RedOS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7.1* / 7.2,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Alt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8.2 / 9.1,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Astra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Orel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) 2.12, версии: 2.12.29*, 2.12.43*, РОСА "Кобальт" 7.3 *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Офисное ПО см. пункт 2.8</w:t>
            </w:r>
          </w:p>
        </w:tc>
      </w:tr>
    </w:tbl>
    <w:p w:rsidR="00F20689" w:rsidRPr="00711905" w:rsidRDefault="00F20689" w:rsidP="000B23B7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lang w:eastAsia="ru-RU"/>
        </w:rPr>
      </w:pPr>
    </w:p>
    <w:p w:rsidR="0040753C" w:rsidRDefault="0040753C" w:rsidP="000B23B7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Для соблюдения требований законодательства по информационной безопасности, необходимо:</w:t>
      </w:r>
    </w:p>
    <w:p w:rsidR="008430F3" w:rsidRDefault="0040753C" w:rsidP="000B23B7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наличие </w:t>
      </w:r>
      <w:r w:rsidR="008430F3" w:rsidRPr="008430F3">
        <w:rPr>
          <w:rFonts w:eastAsia="Times New Roman"/>
          <w:lang w:eastAsia="ru-RU"/>
        </w:rPr>
        <w:t>усиленн</w:t>
      </w:r>
      <w:r>
        <w:rPr>
          <w:rFonts w:eastAsia="Times New Roman"/>
          <w:lang w:eastAsia="ru-RU"/>
        </w:rPr>
        <w:t>ой</w:t>
      </w:r>
      <w:r w:rsidR="008430F3" w:rsidRPr="008430F3">
        <w:rPr>
          <w:rFonts w:eastAsia="Times New Roman"/>
          <w:lang w:eastAsia="ru-RU"/>
        </w:rPr>
        <w:t xml:space="preserve"> квалифицированн</w:t>
      </w:r>
      <w:r>
        <w:rPr>
          <w:rFonts w:eastAsia="Times New Roman"/>
          <w:lang w:eastAsia="ru-RU"/>
        </w:rPr>
        <w:t>ой</w:t>
      </w:r>
      <w:r w:rsidR="008430F3" w:rsidRPr="008430F3">
        <w:rPr>
          <w:rFonts w:eastAsia="Times New Roman"/>
          <w:lang w:eastAsia="ru-RU"/>
        </w:rPr>
        <w:t xml:space="preserve"> электронная подпис</w:t>
      </w:r>
      <w:r>
        <w:rPr>
          <w:rFonts w:eastAsia="Times New Roman"/>
          <w:lang w:eastAsia="ru-RU"/>
        </w:rPr>
        <w:t>и</w:t>
      </w:r>
      <w:r w:rsidR="00FB60A1">
        <w:rPr>
          <w:rFonts w:eastAsia="Times New Roman"/>
          <w:lang w:eastAsia="ru-RU"/>
        </w:rPr>
        <w:t xml:space="preserve"> (далее – УКЭП);</w:t>
      </w:r>
    </w:p>
    <w:p w:rsidR="000B23B7" w:rsidRPr="00D76377" w:rsidRDefault="00FB60A1" w:rsidP="000B23B7">
      <w:pPr>
        <w:spacing w:after="0" w:line="240" w:lineRule="auto"/>
        <w:ind w:firstLine="709"/>
        <w:jc w:val="both"/>
      </w:pPr>
      <w:r>
        <w:rPr>
          <w:shd w:val="clear" w:color="auto" w:fill="FFFFFF"/>
        </w:rPr>
        <w:t xml:space="preserve">- </w:t>
      </w:r>
      <w:r w:rsidR="000B23B7">
        <w:rPr>
          <w:shd w:val="clear" w:color="auto" w:fill="FFFFFF"/>
        </w:rPr>
        <w:t xml:space="preserve">необходимо </w:t>
      </w:r>
      <w:r w:rsidR="000B23B7" w:rsidRPr="004366B7">
        <w:rPr>
          <w:shd w:val="clear" w:color="auto" w:fill="FFFFFF"/>
        </w:rPr>
        <w:t>и</w:t>
      </w:r>
      <w:r w:rsidR="000B23B7" w:rsidRPr="00D76377">
        <w:rPr>
          <w:rStyle w:val="t286pc"/>
        </w:rPr>
        <w:t>спольз</w:t>
      </w:r>
      <w:r w:rsidR="000B23B7">
        <w:rPr>
          <w:rStyle w:val="t286pc"/>
        </w:rPr>
        <w:t>овать</w:t>
      </w:r>
      <w:r w:rsidR="000B23B7" w:rsidRPr="00D76377">
        <w:rPr>
          <w:rStyle w:val="t286pc"/>
        </w:rPr>
        <w:t xml:space="preserve"> браузеры с поддержкой отечественного шифрования по ГОСТ (например, актуальные версии </w:t>
      </w:r>
      <w:proofErr w:type="spellStart"/>
      <w:r w:rsidR="000B23B7" w:rsidRPr="00D76377">
        <w:rPr>
          <w:rStyle w:val="t286pc"/>
        </w:rPr>
        <w:t>Яндекс.Браузера</w:t>
      </w:r>
      <w:proofErr w:type="spellEnd"/>
      <w:r w:rsidR="000B23B7" w:rsidRPr="00D76377">
        <w:rPr>
          <w:rStyle w:val="t286pc"/>
        </w:rPr>
        <w:t xml:space="preserve">, </w:t>
      </w:r>
      <w:proofErr w:type="spellStart"/>
      <w:r w:rsidR="000B23B7" w:rsidRPr="004366B7">
        <w:rPr>
          <w:rStyle w:val="t286pc"/>
          <w:lang w:val="en-US"/>
        </w:rPr>
        <w:t>Chr</w:t>
      </w:r>
      <w:r w:rsidR="000B23B7" w:rsidRPr="00D76377">
        <w:rPr>
          <w:rStyle w:val="t286pc"/>
        </w:rPr>
        <w:t>omium</w:t>
      </w:r>
      <w:proofErr w:type="spellEnd"/>
      <w:r w:rsidR="000B23B7" w:rsidRPr="00D76377">
        <w:rPr>
          <w:rStyle w:val="t286pc"/>
        </w:rPr>
        <w:t xml:space="preserve"> GOST)</w:t>
      </w:r>
      <w:r w:rsidR="000B23B7">
        <w:rPr>
          <w:rStyle w:val="t286pc"/>
        </w:rPr>
        <w:t>;</w:t>
      </w:r>
    </w:p>
    <w:p w:rsidR="000B23B7" w:rsidRPr="00D76377" w:rsidRDefault="000B23B7" w:rsidP="000B23B7">
      <w:pPr>
        <w:spacing w:after="0" w:line="240" w:lineRule="auto"/>
        <w:ind w:firstLine="709"/>
        <w:jc w:val="both"/>
        <w:rPr>
          <w:rStyle w:val="t286pc"/>
          <w:rFonts w:eastAsia="Times New Roman"/>
          <w:lang w:eastAsia="ru-RU"/>
        </w:rPr>
      </w:pPr>
      <w:r>
        <w:rPr>
          <w:rStyle w:val="t286pc"/>
        </w:rPr>
        <w:t>- н</w:t>
      </w:r>
      <w:r w:rsidRPr="00D76377">
        <w:rPr>
          <w:rStyle w:val="t286pc"/>
        </w:rPr>
        <w:t xml:space="preserve">а компьютерах должны быть установлены сертифицированные СКЗИ (например, </w:t>
      </w:r>
      <w:proofErr w:type="spellStart"/>
      <w:r w:rsidRPr="00D76377">
        <w:rPr>
          <w:rStyle w:val="t286pc"/>
        </w:rPr>
        <w:t>КриптоПро</w:t>
      </w:r>
      <w:proofErr w:type="spellEnd"/>
      <w:r w:rsidRPr="00D76377">
        <w:rPr>
          <w:rStyle w:val="t286pc"/>
        </w:rPr>
        <w:t xml:space="preserve"> CSP не ниже версии </w:t>
      </w:r>
      <w:r w:rsidRPr="00D76377">
        <w:t>5.0</w:t>
      </w:r>
      <w:r>
        <w:rPr>
          <w:rStyle w:val="t286pc"/>
        </w:rPr>
        <w:t>);</w:t>
      </w:r>
    </w:p>
    <w:p w:rsidR="000B23B7" w:rsidRPr="00D76377" w:rsidRDefault="00C83628" w:rsidP="000B23B7">
      <w:pPr>
        <w:spacing w:after="0" w:line="240" w:lineRule="auto"/>
        <w:ind w:firstLine="709"/>
        <w:jc w:val="both"/>
        <w:rPr>
          <w:rStyle w:val="t286pc"/>
          <w:rFonts w:eastAsia="Times New Roman"/>
          <w:lang w:eastAsia="ru-RU"/>
        </w:rPr>
      </w:pPr>
      <w:r>
        <w:rPr>
          <w:rStyle w:val="t286pc"/>
        </w:rPr>
        <w:t>- у</w:t>
      </w:r>
      <w:r w:rsidRPr="00D76377">
        <w:rPr>
          <w:rStyle w:val="t286pc"/>
        </w:rPr>
        <w:t>становлено</w:t>
      </w:r>
      <w:r>
        <w:rPr>
          <w:rStyle w:val="t286pc"/>
        </w:rPr>
        <w:t xml:space="preserve"> </w:t>
      </w:r>
      <w:r w:rsidRPr="00D76377">
        <w:rPr>
          <w:rStyle w:val="t286pc"/>
        </w:rPr>
        <w:t>сертифицированн</w:t>
      </w:r>
      <w:r>
        <w:rPr>
          <w:rStyle w:val="t286pc"/>
        </w:rPr>
        <w:t xml:space="preserve">ое </w:t>
      </w:r>
      <w:r w:rsidRPr="00D76377">
        <w:rPr>
          <w:rStyle w:val="t286pc"/>
        </w:rPr>
        <w:t>антив</w:t>
      </w:r>
      <w:r>
        <w:rPr>
          <w:rStyle w:val="t286pc"/>
        </w:rPr>
        <w:t>ирусное программное обеспечение</w:t>
      </w:r>
      <w:r w:rsidR="00FB60A1">
        <w:rPr>
          <w:rStyle w:val="t286pc"/>
        </w:rPr>
        <w:t>.</w:t>
      </w:r>
    </w:p>
    <w:p w:rsidR="008A123B" w:rsidRPr="00711905" w:rsidRDefault="008A123B">
      <w:pPr>
        <w:rPr>
          <w:rFonts w:eastAsia="Times New Roman"/>
          <w:lang w:eastAsia="ru-RU"/>
        </w:rPr>
      </w:pPr>
      <w:r w:rsidRPr="00711905">
        <w:rPr>
          <w:rFonts w:eastAsia="Times New Roman"/>
          <w:lang w:eastAsia="ru-RU"/>
        </w:rPr>
        <w:br w:type="page"/>
      </w:r>
    </w:p>
    <w:p w:rsidR="00C871BC" w:rsidRDefault="0040753C" w:rsidP="007009AB">
      <w:pPr>
        <w:shd w:val="clear" w:color="auto" w:fill="FFFFFF"/>
        <w:spacing w:after="0" w:line="288" w:lineRule="auto"/>
        <w:jc w:val="center"/>
        <w:rPr>
          <w:b/>
          <w:u w:val="single"/>
        </w:rPr>
      </w:pPr>
      <w:r w:rsidRPr="0040753C">
        <w:rPr>
          <w:b/>
          <w:u w:val="single"/>
        </w:rPr>
        <w:lastRenderedPageBreak/>
        <w:t>«Автоматизированная информационная система управления финансово-хозяйственной деятельностью»</w:t>
      </w:r>
    </w:p>
    <w:p w:rsidR="000F452A" w:rsidRDefault="000F452A" w:rsidP="007009AB">
      <w:pPr>
        <w:shd w:val="clear" w:color="auto" w:fill="FFFFFF"/>
        <w:spacing w:after="0" w:line="288" w:lineRule="auto"/>
        <w:jc w:val="center"/>
        <w:rPr>
          <w:b/>
          <w:u w:val="single"/>
        </w:rPr>
      </w:pPr>
    </w:p>
    <w:p w:rsidR="00AA7510" w:rsidRPr="000A4CE9" w:rsidRDefault="00AA7510" w:rsidP="00605EF4">
      <w:pPr>
        <w:shd w:val="clear" w:color="auto" w:fill="FFFFFF"/>
        <w:spacing w:after="0" w:line="240" w:lineRule="auto"/>
        <w:ind w:firstLine="851"/>
        <w:jc w:val="both"/>
      </w:pPr>
      <w:r w:rsidRPr="000A4CE9">
        <w:rPr>
          <w:shd w:val="clear" w:color="auto" w:fill="FFFFFF"/>
        </w:rPr>
        <w:t>В соответствии с требованиями по защите персональных данных в информационн</w:t>
      </w:r>
      <w:r w:rsidR="000F452A">
        <w:rPr>
          <w:shd w:val="clear" w:color="auto" w:fill="FFFFFF"/>
        </w:rPr>
        <w:t>ой</w:t>
      </w:r>
      <w:r w:rsidRPr="000A4CE9">
        <w:rPr>
          <w:shd w:val="clear" w:color="auto" w:fill="FFFFFF"/>
        </w:rPr>
        <w:t xml:space="preserve"> систем</w:t>
      </w:r>
      <w:r w:rsidR="000F452A">
        <w:rPr>
          <w:shd w:val="clear" w:color="auto" w:fill="FFFFFF"/>
        </w:rPr>
        <w:t>е</w:t>
      </w:r>
      <w:r w:rsidRPr="000A4CE9">
        <w:rPr>
          <w:shd w:val="clear" w:color="auto" w:fill="FFFFFF"/>
        </w:rPr>
        <w:t xml:space="preserve"> персональных данных Министерства финансов КБР реализуется </w:t>
      </w:r>
      <w:r>
        <w:rPr>
          <w:shd w:val="clear" w:color="auto" w:fill="FFFFFF"/>
        </w:rPr>
        <w:t xml:space="preserve">подключение </w:t>
      </w:r>
      <w:r w:rsidRPr="000A4CE9">
        <w:rPr>
          <w:shd w:val="clear" w:color="auto" w:fill="FFFFFF"/>
        </w:rPr>
        <w:t>по защищённому каналу с использованием протокола TLS.</w:t>
      </w:r>
    </w:p>
    <w:p w:rsidR="00AA7510" w:rsidRPr="007009AB" w:rsidRDefault="00AA7510" w:rsidP="00605EF4">
      <w:pPr>
        <w:shd w:val="clear" w:color="auto" w:fill="FFFFFF"/>
        <w:spacing w:after="0" w:line="240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Для работы в </w:t>
      </w:r>
      <w:proofErr w:type="spellStart"/>
      <w:r>
        <w:rPr>
          <w:rFonts w:eastAsia="Times New Roman"/>
          <w:lang w:eastAsia="ru-RU"/>
        </w:rPr>
        <w:t>ИСПДн</w:t>
      </w:r>
      <w:proofErr w:type="spellEnd"/>
      <w:r>
        <w:rPr>
          <w:rFonts w:eastAsia="Times New Roman"/>
          <w:lang w:eastAsia="ru-RU"/>
        </w:rPr>
        <w:t xml:space="preserve"> необходимо ав</w:t>
      </w:r>
      <w:r w:rsidRPr="007009AB">
        <w:rPr>
          <w:rFonts w:eastAsia="Times New Roman"/>
          <w:lang w:eastAsia="ru-RU"/>
        </w:rPr>
        <w:t>томатизированное рабочее место (АРМ, персональный компьютер) со следующими минимальными характеристиками:</w:t>
      </w:r>
    </w:p>
    <w:p w:rsidR="0040753C" w:rsidRPr="0040753C" w:rsidRDefault="0040753C" w:rsidP="0040753C">
      <w:pPr>
        <w:shd w:val="clear" w:color="auto" w:fill="FFFFFF"/>
        <w:spacing w:after="0" w:line="288" w:lineRule="auto"/>
        <w:ind w:firstLine="851"/>
        <w:jc w:val="center"/>
        <w:rPr>
          <w:rFonts w:eastAsia="Times New Roman"/>
          <w:b/>
          <w:u w:val="single"/>
          <w:lang w:eastAsia="ru-RU"/>
        </w:rPr>
      </w:pPr>
    </w:p>
    <w:tbl>
      <w:tblPr>
        <w:tblStyle w:val="TableNormal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3544"/>
        <w:gridCol w:w="4111"/>
      </w:tblGrid>
      <w:tr w:rsidR="00B17443" w:rsidRPr="00B17443" w:rsidTr="00B17443">
        <w:trPr>
          <w:trHeight w:val="364"/>
        </w:trPr>
        <w:tc>
          <w:tcPr>
            <w:tcW w:w="1738" w:type="dxa"/>
          </w:tcPr>
          <w:p w:rsidR="00B17443" w:rsidRPr="005D69A3" w:rsidRDefault="00B17443" w:rsidP="00446B00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B17443" w:rsidRPr="00B17443" w:rsidRDefault="00B17443" w:rsidP="00446B00">
            <w:pPr>
              <w:pStyle w:val="TableParagraph"/>
              <w:spacing w:before="2"/>
              <w:ind w:left="156" w:righ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  <w:proofErr w:type="spellEnd"/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proofErr w:type="spellEnd"/>
            <w:r w:rsidRPr="00B174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11" w:type="dxa"/>
          </w:tcPr>
          <w:p w:rsidR="00B17443" w:rsidRPr="00B17443" w:rsidRDefault="00B17443" w:rsidP="00446B00">
            <w:pPr>
              <w:pStyle w:val="TableParagraph"/>
              <w:spacing w:before="2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Рекомендуемые</w:t>
            </w:r>
            <w:proofErr w:type="spellEnd"/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proofErr w:type="spellEnd"/>
            <w:r w:rsidRPr="00B174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</w:p>
        </w:tc>
      </w:tr>
      <w:tr w:rsidR="00B17443" w:rsidRPr="00B17443" w:rsidTr="00B17443">
        <w:trPr>
          <w:trHeight w:val="606"/>
        </w:trPr>
        <w:tc>
          <w:tcPr>
            <w:tcW w:w="1738" w:type="dxa"/>
          </w:tcPr>
          <w:p w:rsidR="00B17443" w:rsidRPr="00B17443" w:rsidRDefault="00B17443" w:rsidP="00446B00">
            <w:pPr>
              <w:pStyle w:val="TableParagraph"/>
              <w:ind w:left="458" w:right="91" w:hanging="35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Операционная</w:t>
            </w:r>
            <w:proofErr w:type="spellEnd"/>
            <w:r w:rsidRPr="00B17443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446B00">
            <w:pPr>
              <w:pStyle w:val="TableParagraph"/>
              <w:spacing w:before="122"/>
              <w:ind w:left="156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8/8.1/10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32bit</w:t>
            </w:r>
          </w:p>
        </w:tc>
        <w:tc>
          <w:tcPr>
            <w:tcW w:w="4111" w:type="dxa"/>
          </w:tcPr>
          <w:p w:rsidR="00B17443" w:rsidRPr="00B17443" w:rsidRDefault="00B17443" w:rsidP="00446B00">
            <w:pPr>
              <w:pStyle w:val="TableParagraph"/>
              <w:spacing w:before="122"/>
              <w:ind w:left="110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8/8.1/10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64bit</w:t>
            </w:r>
          </w:p>
        </w:tc>
      </w:tr>
      <w:tr w:rsidR="00B17443" w:rsidRPr="00B17443" w:rsidTr="00B17443">
        <w:trPr>
          <w:trHeight w:val="604"/>
        </w:trPr>
        <w:tc>
          <w:tcPr>
            <w:tcW w:w="1738" w:type="dxa"/>
          </w:tcPr>
          <w:p w:rsidR="00B17443" w:rsidRPr="00B17443" w:rsidRDefault="00B17443" w:rsidP="00446B00">
            <w:pPr>
              <w:pStyle w:val="TableParagraph"/>
              <w:spacing w:before="120"/>
              <w:ind w:left="254" w:right="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446B00">
            <w:pPr>
              <w:pStyle w:val="TableParagraph"/>
              <w:ind w:left="417" w:hanging="21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Семейство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r w:rsidRPr="00B1744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3/Аналоги</w:t>
            </w:r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AMD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Тактовая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ГГц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выше.</w:t>
            </w:r>
          </w:p>
        </w:tc>
        <w:tc>
          <w:tcPr>
            <w:tcW w:w="4111" w:type="dxa"/>
          </w:tcPr>
          <w:p w:rsidR="00B17443" w:rsidRPr="00B17443" w:rsidRDefault="00B17443" w:rsidP="00446B00">
            <w:pPr>
              <w:pStyle w:val="TableParagraph"/>
              <w:ind w:left="402" w:hanging="21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Семейство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r w:rsidRPr="00B1744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5/Аналоги</w:t>
            </w:r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AMD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Тактовая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ГГц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выше.</w:t>
            </w:r>
          </w:p>
        </w:tc>
      </w:tr>
      <w:tr w:rsidR="00B17443" w:rsidRPr="00B17443" w:rsidTr="00B17443">
        <w:trPr>
          <w:trHeight w:val="606"/>
        </w:trPr>
        <w:tc>
          <w:tcPr>
            <w:tcW w:w="1738" w:type="dxa"/>
          </w:tcPr>
          <w:p w:rsidR="00B17443" w:rsidRPr="00B17443" w:rsidRDefault="00B17443" w:rsidP="00446B00">
            <w:pPr>
              <w:pStyle w:val="TableParagraph"/>
              <w:ind w:left="509" w:right="170" w:hanging="3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Оперативная</w:t>
            </w:r>
            <w:proofErr w:type="spellEnd"/>
            <w:r w:rsidRPr="00B17443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446B00">
            <w:pPr>
              <w:pStyle w:val="TableParagraph"/>
              <w:spacing w:before="122"/>
              <w:ind w:left="156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111" w:type="dxa"/>
          </w:tcPr>
          <w:p w:rsidR="00B17443" w:rsidRPr="00B17443" w:rsidRDefault="00B17443" w:rsidP="00446B00">
            <w:pPr>
              <w:pStyle w:val="TableParagraph"/>
              <w:spacing w:before="122"/>
              <w:ind w:left="110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proofErr w:type="spellEnd"/>
            <w:r w:rsidRPr="00B174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</w:tr>
      <w:tr w:rsidR="00B17443" w:rsidRPr="00B17443" w:rsidTr="00B17443">
        <w:trPr>
          <w:trHeight w:val="849"/>
        </w:trPr>
        <w:tc>
          <w:tcPr>
            <w:tcW w:w="1738" w:type="dxa"/>
          </w:tcPr>
          <w:p w:rsidR="00B17443" w:rsidRPr="00B17443" w:rsidRDefault="00B17443" w:rsidP="00446B00">
            <w:pPr>
              <w:pStyle w:val="TableParagraph"/>
              <w:spacing w:before="122"/>
              <w:ind w:left="270" w:right="255" w:firstLine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Дисковая</w:t>
            </w:r>
            <w:proofErr w:type="spellEnd"/>
            <w:r w:rsidRPr="00B174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подсистема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446B00">
            <w:pPr>
              <w:pStyle w:val="TableParagraph"/>
              <w:spacing w:before="122"/>
              <w:ind w:left="671" w:right="246" w:hanging="41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Жесткий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SATA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свободного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пространства.</w:t>
            </w:r>
          </w:p>
        </w:tc>
        <w:tc>
          <w:tcPr>
            <w:tcW w:w="4111" w:type="dxa"/>
          </w:tcPr>
          <w:p w:rsidR="00B17443" w:rsidRPr="00B17443" w:rsidRDefault="00B17443" w:rsidP="00446B00">
            <w:pPr>
              <w:pStyle w:val="TableParagraph"/>
              <w:ind w:left="256" w:right="251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Твердотельный накопитель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 w:rsidRPr="00B1744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SATA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.2,</w:t>
            </w:r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свободного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пространства.</w:t>
            </w:r>
          </w:p>
        </w:tc>
      </w:tr>
      <w:tr w:rsidR="00B17443" w:rsidRPr="00B17443" w:rsidTr="00B17443">
        <w:trPr>
          <w:trHeight w:val="361"/>
        </w:trPr>
        <w:tc>
          <w:tcPr>
            <w:tcW w:w="1738" w:type="dxa"/>
          </w:tcPr>
          <w:p w:rsidR="00B17443" w:rsidRPr="00B17443" w:rsidRDefault="00B17443" w:rsidP="00446B00">
            <w:pPr>
              <w:pStyle w:val="TableParagraph"/>
              <w:ind w:left="254" w:right="2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Периферия</w:t>
            </w:r>
            <w:proofErr w:type="spellEnd"/>
          </w:p>
        </w:tc>
        <w:tc>
          <w:tcPr>
            <w:tcW w:w="7655" w:type="dxa"/>
            <w:gridSpan w:val="2"/>
          </w:tcPr>
          <w:p w:rsidR="00B17443" w:rsidRPr="00B17443" w:rsidRDefault="00B17443" w:rsidP="00446B00">
            <w:pPr>
              <w:pStyle w:val="TableParagraph"/>
              <w:ind w:left="2010" w:right="20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ROM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Свободный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-порт</w:t>
            </w:r>
          </w:p>
        </w:tc>
      </w:tr>
      <w:tr w:rsidR="00B17443" w:rsidRPr="00B17443" w:rsidTr="00B17443">
        <w:trPr>
          <w:trHeight w:val="364"/>
        </w:trPr>
        <w:tc>
          <w:tcPr>
            <w:tcW w:w="1738" w:type="dxa"/>
          </w:tcPr>
          <w:p w:rsidR="00B17443" w:rsidRPr="00B17443" w:rsidRDefault="00B17443" w:rsidP="00446B00">
            <w:pPr>
              <w:pStyle w:val="TableParagraph"/>
              <w:spacing w:before="2"/>
              <w:ind w:left="254" w:right="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7655" w:type="dxa"/>
            <w:gridSpan w:val="2"/>
          </w:tcPr>
          <w:p w:rsidR="00B17443" w:rsidRPr="00B17443" w:rsidRDefault="00B17443" w:rsidP="00446B00">
            <w:pPr>
              <w:pStyle w:val="TableParagraph"/>
              <w:spacing w:before="2"/>
              <w:ind w:left="2010" w:right="20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ниже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512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кб\с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пользователя</w:t>
            </w:r>
          </w:p>
        </w:tc>
      </w:tr>
    </w:tbl>
    <w:p w:rsidR="00B17443" w:rsidRPr="00711905" w:rsidRDefault="00B17443">
      <w:pPr>
        <w:rPr>
          <w:rFonts w:eastAsia="Times New Roman"/>
          <w:lang w:eastAsia="ru-RU"/>
        </w:rPr>
      </w:pPr>
    </w:p>
    <w:p w:rsidR="00F156DE" w:rsidRPr="00D76377" w:rsidRDefault="00F156DE" w:rsidP="00605EF4">
      <w:pPr>
        <w:spacing w:after="0" w:line="240" w:lineRule="auto"/>
        <w:ind w:firstLine="709"/>
        <w:jc w:val="both"/>
        <w:rPr>
          <w:shd w:val="clear" w:color="auto" w:fill="FFFFFF"/>
        </w:rPr>
      </w:pPr>
      <w:r w:rsidRPr="00D76377">
        <w:rPr>
          <w:bCs/>
          <w:shd w:val="clear" w:color="auto" w:fill="FFFFFF"/>
        </w:rPr>
        <w:t>Подключение</w:t>
      </w:r>
      <w:r w:rsidR="00D76377">
        <w:rPr>
          <w:shd w:val="clear" w:color="auto" w:fill="FFFFFF"/>
        </w:rPr>
        <w:t xml:space="preserve"> </w:t>
      </w:r>
      <w:r w:rsidRPr="00D76377">
        <w:rPr>
          <w:shd w:val="clear" w:color="auto" w:fill="FFFFFF"/>
        </w:rPr>
        <w:t>к информационной системе персональных данных Министерства финансов КБР должно осуществляться по защищенному каналу связи</w:t>
      </w:r>
      <w:r w:rsidR="004366B7">
        <w:rPr>
          <w:shd w:val="clear" w:color="auto" w:fill="FFFFFF"/>
        </w:rPr>
        <w:t xml:space="preserve"> </w:t>
      </w:r>
      <w:r w:rsidRPr="00D76377">
        <w:rPr>
          <w:shd w:val="clear" w:color="auto" w:fill="FFFFFF"/>
        </w:rPr>
        <w:t>с использованием протокола TLS.</w:t>
      </w:r>
    </w:p>
    <w:p w:rsidR="00F156DE" w:rsidRPr="00D76377" w:rsidRDefault="00F156DE" w:rsidP="00605EF4">
      <w:pPr>
        <w:spacing w:after="0" w:line="240" w:lineRule="auto"/>
        <w:ind w:firstLine="709"/>
        <w:jc w:val="both"/>
      </w:pPr>
      <w:r w:rsidRPr="00D76377">
        <w:rPr>
          <w:shd w:val="clear" w:color="auto" w:fill="FFFFFF"/>
        </w:rPr>
        <w:t>Подключение осуществляется строго по ссылке</w:t>
      </w:r>
      <w:r w:rsidR="004366B7">
        <w:rPr>
          <w:shd w:val="clear" w:color="auto" w:fill="FFFFFF"/>
        </w:rPr>
        <w:t xml:space="preserve"> </w:t>
      </w:r>
      <w:r w:rsidRPr="00D76377">
        <w:rPr>
          <w:shd w:val="clear" w:color="auto" w:fill="FFFFFF"/>
        </w:rPr>
        <w:t>https://kbr-mf.budget.gov.ru</w:t>
      </w:r>
    </w:p>
    <w:p w:rsidR="004366B7" w:rsidRDefault="00F156DE" w:rsidP="00605EF4">
      <w:pPr>
        <w:spacing w:after="0" w:line="240" w:lineRule="auto"/>
        <w:ind w:firstLine="709"/>
        <w:jc w:val="both"/>
        <w:rPr>
          <w:shd w:val="clear" w:color="auto" w:fill="FFFFFF"/>
        </w:rPr>
      </w:pPr>
      <w:r w:rsidRPr="00D76377">
        <w:t xml:space="preserve">Для организации защищенного доступа к </w:t>
      </w:r>
      <w:r w:rsidRPr="00D76377">
        <w:rPr>
          <w:shd w:val="clear" w:color="auto" w:fill="FFFFFF"/>
        </w:rPr>
        <w:t>защищенному каналу связи</w:t>
      </w:r>
      <w:r w:rsidR="004366B7">
        <w:rPr>
          <w:shd w:val="clear" w:color="auto" w:fill="FFFFFF"/>
        </w:rPr>
        <w:t xml:space="preserve"> </w:t>
      </w:r>
      <w:r w:rsidRPr="00D76377">
        <w:rPr>
          <w:shd w:val="clear" w:color="auto" w:fill="FFFFFF"/>
        </w:rPr>
        <w:t>с использованием протокола TLS</w:t>
      </w:r>
      <w:r w:rsidR="004366B7">
        <w:rPr>
          <w:shd w:val="clear" w:color="auto" w:fill="FFFFFF"/>
        </w:rPr>
        <w:t xml:space="preserve">: </w:t>
      </w:r>
    </w:p>
    <w:p w:rsidR="00F156DE" w:rsidRPr="00D76377" w:rsidRDefault="004366B7" w:rsidP="00605EF4">
      <w:pPr>
        <w:spacing w:after="0" w:line="240" w:lineRule="auto"/>
        <w:ind w:firstLine="709"/>
        <w:jc w:val="both"/>
      </w:pPr>
      <w:r>
        <w:rPr>
          <w:shd w:val="clear" w:color="auto" w:fill="FFFFFF"/>
        </w:rPr>
        <w:t xml:space="preserve">- необходимо </w:t>
      </w:r>
      <w:r w:rsidRPr="004366B7">
        <w:rPr>
          <w:shd w:val="clear" w:color="auto" w:fill="FFFFFF"/>
        </w:rPr>
        <w:t>и</w:t>
      </w:r>
      <w:r w:rsidR="00F156DE" w:rsidRPr="00D76377">
        <w:rPr>
          <w:rStyle w:val="t286pc"/>
        </w:rPr>
        <w:t>спольз</w:t>
      </w:r>
      <w:r>
        <w:rPr>
          <w:rStyle w:val="t286pc"/>
        </w:rPr>
        <w:t>овать</w:t>
      </w:r>
      <w:r w:rsidR="00F156DE" w:rsidRPr="00D76377">
        <w:rPr>
          <w:rStyle w:val="t286pc"/>
        </w:rPr>
        <w:t xml:space="preserve"> браузеры с поддержкой отечественного шифрования по ГОСТ (например, актуальные версии </w:t>
      </w:r>
      <w:proofErr w:type="spellStart"/>
      <w:r w:rsidR="00F156DE" w:rsidRPr="00D76377">
        <w:rPr>
          <w:rStyle w:val="t286pc"/>
        </w:rPr>
        <w:t>Яндекс.Браузера</w:t>
      </w:r>
      <w:proofErr w:type="spellEnd"/>
      <w:r w:rsidR="00F156DE" w:rsidRPr="00D76377">
        <w:rPr>
          <w:rStyle w:val="t286pc"/>
        </w:rPr>
        <w:t xml:space="preserve">, </w:t>
      </w:r>
      <w:proofErr w:type="spellStart"/>
      <w:r w:rsidR="00F156DE" w:rsidRPr="004366B7">
        <w:rPr>
          <w:rStyle w:val="t286pc"/>
          <w:lang w:val="en-US"/>
        </w:rPr>
        <w:t>Chr</w:t>
      </w:r>
      <w:r w:rsidR="00F156DE" w:rsidRPr="00D76377">
        <w:rPr>
          <w:rStyle w:val="t286pc"/>
        </w:rPr>
        <w:t>omium</w:t>
      </w:r>
      <w:proofErr w:type="spellEnd"/>
      <w:r w:rsidR="00F156DE" w:rsidRPr="00D76377">
        <w:rPr>
          <w:rStyle w:val="t286pc"/>
        </w:rPr>
        <w:t xml:space="preserve"> GOST)</w:t>
      </w:r>
      <w:r>
        <w:rPr>
          <w:rStyle w:val="t286pc"/>
        </w:rPr>
        <w:t>;</w:t>
      </w:r>
    </w:p>
    <w:p w:rsidR="00F156DE" w:rsidRPr="00D76377" w:rsidRDefault="004366B7" w:rsidP="00605EF4">
      <w:pPr>
        <w:spacing w:after="0" w:line="240" w:lineRule="auto"/>
        <w:ind w:firstLine="709"/>
        <w:jc w:val="both"/>
        <w:rPr>
          <w:rStyle w:val="t286pc"/>
          <w:rFonts w:eastAsia="Times New Roman"/>
          <w:lang w:eastAsia="ru-RU"/>
        </w:rPr>
      </w:pPr>
      <w:r>
        <w:rPr>
          <w:rStyle w:val="t286pc"/>
        </w:rPr>
        <w:t>- н</w:t>
      </w:r>
      <w:r w:rsidR="00F156DE" w:rsidRPr="00D76377">
        <w:rPr>
          <w:rStyle w:val="t286pc"/>
        </w:rPr>
        <w:t xml:space="preserve">а компьютерах должны быть установлены сертифицированные СКЗИ (например, </w:t>
      </w:r>
      <w:proofErr w:type="spellStart"/>
      <w:r w:rsidR="00F156DE" w:rsidRPr="00D76377">
        <w:rPr>
          <w:rStyle w:val="t286pc"/>
        </w:rPr>
        <w:t>КриптоПро</w:t>
      </w:r>
      <w:proofErr w:type="spellEnd"/>
      <w:r w:rsidR="00F156DE" w:rsidRPr="00D76377">
        <w:rPr>
          <w:rStyle w:val="t286pc"/>
        </w:rPr>
        <w:t xml:space="preserve"> CSP не ниже версии </w:t>
      </w:r>
      <w:r w:rsidR="00F156DE" w:rsidRPr="00D76377">
        <w:t>5.0</w:t>
      </w:r>
      <w:r w:rsidR="00711905">
        <w:t xml:space="preserve"> </w:t>
      </w:r>
      <w:r w:rsidR="00711905" w:rsidRPr="000E7C5C">
        <w:t>(с реализацией протокола TLS)</w:t>
      </w:r>
      <w:r>
        <w:rPr>
          <w:rStyle w:val="t286pc"/>
        </w:rPr>
        <w:t>);</w:t>
      </w:r>
    </w:p>
    <w:p w:rsidR="00D76377" w:rsidRPr="00D76377" w:rsidRDefault="004366B7" w:rsidP="00605EF4">
      <w:pPr>
        <w:spacing w:after="0" w:line="240" w:lineRule="auto"/>
        <w:ind w:firstLine="709"/>
        <w:jc w:val="both"/>
        <w:rPr>
          <w:rStyle w:val="t286pc"/>
          <w:rFonts w:eastAsia="Times New Roman"/>
          <w:lang w:eastAsia="ru-RU"/>
        </w:rPr>
      </w:pPr>
      <w:r>
        <w:rPr>
          <w:rStyle w:val="t286pc"/>
        </w:rPr>
        <w:t>- у</w:t>
      </w:r>
      <w:r w:rsidR="00D76377" w:rsidRPr="00D76377">
        <w:rPr>
          <w:rStyle w:val="t286pc"/>
        </w:rPr>
        <w:t>становлено</w:t>
      </w:r>
      <w:r w:rsidR="00711905">
        <w:rPr>
          <w:rStyle w:val="t286pc"/>
        </w:rPr>
        <w:t xml:space="preserve"> </w:t>
      </w:r>
      <w:r w:rsidR="00711905" w:rsidRPr="00D76377">
        <w:rPr>
          <w:rStyle w:val="t286pc"/>
        </w:rPr>
        <w:t>сертифицированн</w:t>
      </w:r>
      <w:r w:rsidR="00711905">
        <w:rPr>
          <w:rStyle w:val="t286pc"/>
        </w:rPr>
        <w:t xml:space="preserve">ое </w:t>
      </w:r>
      <w:r w:rsidR="00D76377" w:rsidRPr="00D76377">
        <w:rPr>
          <w:rStyle w:val="t286pc"/>
        </w:rPr>
        <w:t>антив</w:t>
      </w:r>
      <w:r>
        <w:rPr>
          <w:rStyle w:val="t286pc"/>
        </w:rPr>
        <w:t>ирусное программное обеспечение;</w:t>
      </w:r>
    </w:p>
    <w:p w:rsidR="00D76377" w:rsidRPr="00D76377" w:rsidRDefault="004366B7" w:rsidP="00605EF4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д</w:t>
      </w:r>
      <w:r w:rsidR="00D76377" w:rsidRPr="00D76377">
        <w:rPr>
          <w:rFonts w:eastAsia="Times New Roman"/>
          <w:lang w:eastAsia="ru-RU"/>
        </w:rPr>
        <w:t>ополнительно требуется усиленная квалифицированная электронная подпись (далее – УКЭП).</w:t>
      </w:r>
    </w:p>
    <w:p w:rsidR="00F156DE" w:rsidRPr="00D76377" w:rsidRDefault="00F156DE" w:rsidP="00605EF4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6377">
        <w:t>Допускается применение сертифицированн</w:t>
      </w:r>
      <w:r w:rsidR="00D76377" w:rsidRPr="00D76377">
        <w:t>ого</w:t>
      </w:r>
      <w:r w:rsidRPr="00D76377">
        <w:t xml:space="preserve"> </w:t>
      </w:r>
      <w:r w:rsidR="00D76377" w:rsidRPr="00D76377">
        <w:t xml:space="preserve">программного обеспечения  (например, «Континент TLS клиент </w:t>
      </w:r>
      <w:r w:rsidRPr="00D76377">
        <w:t xml:space="preserve">»), которые осуществляют </w:t>
      </w:r>
      <w:r w:rsidR="00D76377" w:rsidRPr="00D76377">
        <w:t xml:space="preserve">передачу данных с использованием </w:t>
      </w:r>
      <w:r w:rsidRPr="00D76377">
        <w:t>TLS-соединений, обеспечивая защиту от НСД</w:t>
      </w:r>
      <w:r w:rsidR="00D76377" w:rsidRPr="00D76377">
        <w:t>.</w:t>
      </w:r>
    </w:p>
    <w:p w:rsidR="008A123B" w:rsidRDefault="008A123B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925408" w:rsidRPr="008430F3" w:rsidRDefault="008430F3" w:rsidP="0084778D">
      <w:pPr>
        <w:shd w:val="clear" w:color="auto" w:fill="FFFFFF"/>
        <w:spacing w:after="0" w:line="288" w:lineRule="auto"/>
        <w:jc w:val="center"/>
        <w:rPr>
          <w:b/>
        </w:rPr>
      </w:pPr>
      <w:r w:rsidRPr="008430F3">
        <w:rPr>
          <w:rFonts w:eastAsia="Times New Roman"/>
          <w:b/>
          <w:lang w:eastAsia="ru-RU"/>
        </w:rPr>
        <w:lastRenderedPageBreak/>
        <w:t xml:space="preserve">Требования по информационной безопасности при  работе </w:t>
      </w:r>
      <w:r w:rsidRPr="008430F3">
        <w:rPr>
          <w:b/>
        </w:rPr>
        <w:t xml:space="preserve">информационным системам персональных данных Министерства финансов КБР </w:t>
      </w:r>
    </w:p>
    <w:p w:rsidR="008430F3" w:rsidRDefault="008430F3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</w:p>
    <w:p w:rsidR="00D51178" w:rsidRPr="003F7327" w:rsidRDefault="001B139B" w:rsidP="008430F3">
      <w:pPr>
        <w:shd w:val="clear" w:color="auto" w:fill="FFFFFF"/>
        <w:spacing w:after="0" w:line="288" w:lineRule="auto"/>
        <w:ind w:firstLine="851"/>
        <w:jc w:val="both"/>
        <w:rPr>
          <w:shd w:val="clear" w:color="auto" w:fill="FFFFFF"/>
        </w:rPr>
      </w:pPr>
      <w:r w:rsidRPr="003F7327">
        <w:rPr>
          <w:shd w:val="clear" w:color="auto" w:fill="FFFFFF"/>
        </w:rPr>
        <w:t>Подключение к Информационной Системе Персональных Данных (</w:t>
      </w:r>
      <w:proofErr w:type="spellStart"/>
      <w:r w:rsidRPr="003F7327">
        <w:rPr>
          <w:shd w:val="clear" w:color="auto" w:fill="FFFFFF"/>
        </w:rPr>
        <w:t>ИСпдн</w:t>
      </w:r>
      <w:proofErr w:type="spellEnd"/>
      <w:r w:rsidRPr="003F7327">
        <w:rPr>
          <w:shd w:val="clear" w:color="auto" w:fill="FFFFFF"/>
        </w:rPr>
        <w:t>) требует соблюдения ряда требований, направленных на защиту персональных данных. Основные требования включают в себя обеспечение безопасности данных</w:t>
      </w:r>
      <w:r w:rsidR="00D51178" w:rsidRPr="003F7327">
        <w:rPr>
          <w:shd w:val="clear" w:color="auto" w:fill="FFFFFF"/>
        </w:rPr>
        <w:t>.</w:t>
      </w:r>
    </w:p>
    <w:p w:rsidR="001B139B" w:rsidRPr="003F7327" w:rsidRDefault="00D51178" w:rsidP="008430F3">
      <w:pPr>
        <w:shd w:val="clear" w:color="auto" w:fill="FFFFFF"/>
        <w:spacing w:after="0" w:line="288" w:lineRule="auto"/>
        <w:ind w:firstLine="851"/>
        <w:jc w:val="both"/>
        <w:rPr>
          <w:rStyle w:val="uv3um"/>
          <w:shd w:val="clear" w:color="auto" w:fill="FFFFFF"/>
        </w:rPr>
      </w:pPr>
      <w:r w:rsidRPr="003F7327">
        <w:rPr>
          <w:spacing w:val="2"/>
          <w:shd w:val="clear" w:color="auto" w:fill="FFFFFF"/>
        </w:rPr>
        <w:t>Обработка персональных данных должна осуществляться с соблюдением требований 152-ФЗ.</w:t>
      </w:r>
      <w:r w:rsidRPr="003F7327">
        <w:rPr>
          <w:rStyle w:val="uv3um"/>
          <w:spacing w:val="2"/>
          <w:shd w:val="clear" w:color="auto" w:fill="FFFFFF"/>
        </w:rPr>
        <w:t> </w:t>
      </w:r>
      <w:r w:rsidR="001B139B" w:rsidRPr="003F7327">
        <w:rPr>
          <w:rStyle w:val="uv3um"/>
          <w:shd w:val="clear" w:color="auto" w:fill="FFFFFF"/>
        </w:rPr>
        <w:t> </w:t>
      </w:r>
    </w:p>
    <w:p w:rsidR="001B139B" w:rsidRPr="003F7327" w:rsidRDefault="001B139B" w:rsidP="008430F3">
      <w:pPr>
        <w:shd w:val="clear" w:color="auto" w:fill="FFFFFF"/>
        <w:spacing w:after="0" w:line="288" w:lineRule="auto"/>
        <w:ind w:firstLine="851"/>
        <w:jc w:val="both"/>
        <w:rPr>
          <w:spacing w:val="2"/>
          <w:shd w:val="clear" w:color="auto" w:fill="FFFFFF"/>
        </w:rPr>
      </w:pPr>
      <w:r w:rsidRPr="003F7327">
        <w:rPr>
          <w:spacing w:val="2"/>
          <w:shd w:val="clear" w:color="auto" w:fill="FFFFFF"/>
        </w:rPr>
        <w:t>Необходимо применять сертифицированные средства защиты информации</w:t>
      </w:r>
      <w:r w:rsidR="00D51178" w:rsidRPr="003F7327">
        <w:rPr>
          <w:spacing w:val="2"/>
          <w:shd w:val="clear" w:color="auto" w:fill="FFFFFF"/>
        </w:rPr>
        <w:t>.</w:t>
      </w:r>
    </w:p>
    <w:p w:rsidR="00D51178" w:rsidRPr="003F7327" w:rsidRDefault="00D51178" w:rsidP="008430F3">
      <w:pPr>
        <w:shd w:val="clear" w:color="auto" w:fill="FFFFFF"/>
        <w:spacing w:after="0" w:line="288" w:lineRule="auto"/>
        <w:ind w:firstLine="851"/>
        <w:jc w:val="both"/>
        <w:rPr>
          <w:rStyle w:val="uv3um"/>
          <w:spacing w:val="2"/>
          <w:shd w:val="clear" w:color="auto" w:fill="FFFFFF"/>
        </w:rPr>
      </w:pPr>
      <w:r w:rsidRPr="003F7327">
        <w:rPr>
          <w:spacing w:val="2"/>
          <w:shd w:val="clear" w:color="auto" w:fill="FFFFFF"/>
        </w:rPr>
        <w:t>Сотрудники, работающие с персональными данными, должны быть проинформированы о правилах и требованиях безопасности.</w:t>
      </w:r>
      <w:r w:rsidRPr="003F7327">
        <w:rPr>
          <w:rStyle w:val="uv3um"/>
          <w:spacing w:val="2"/>
          <w:shd w:val="clear" w:color="auto" w:fill="FFFFFF"/>
        </w:rPr>
        <w:t> </w:t>
      </w:r>
    </w:p>
    <w:p w:rsidR="00D51178" w:rsidRPr="003F7327" w:rsidRDefault="00D51178" w:rsidP="00D51178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3F7327">
        <w:rPr>
          <w:spacing w:val="2"/>
          <w:shd w:val="clear" w:color="auto" w:fill="FFFFFF"/>
        </w:rPr>
        <w:t xml:space="preserve">Подключение к </w:t>
      </w:r>
      <w:proofErr w:type="spellStart"/>
      <w:r w:rsidRPr="003F7327">
        <w:rPr>
          <w:spacing w:val="2"/>
          <w:shd w:val="clear" w:color="auto" w:fill="FFFFFF"/>
        </w:rPr>
        <w:t>ИСПДн</w:t>
      </w:r>
      <w:proofErr w:type="spellEnd"/>
      <w:r w:rsidRPr="003F7327">
        <w:rPr>
          <w:spacing w:val="2"/>
          <w:shd w:val="clear" w:color="auto" w:fill="FFFFFF"/>
        </w:rPr>
        <w:t xml:space="preserve"> </w:t>
      </w:r>
      <w:r w:rsidRPr="003F7327">
        <w:t xml:space="preserve">Министерства финансов КБР </w:t>
      </w:r>
      <w:r w:rsidRPr="003F7327">
        <w:rPr>
          <w:spacing w:val="2"/>
          <w:shd w:val="clear" w:color="auto" w:fill="FFFFFF"/>
        </w:rPr>
        <w:t xml:space="preserve">должно осуществляться по защищенным каналам связи с использованием </w:t>
      </w:r>
      <w:r w:rsidR="00446B00">
        <w:rPr>
          <w:bCs/>
        </w:rPr>
        <w:t>с</w:t>
      </w:r>
      <w:r w:rsidR="00446B00" w:rsidRPr="003F7327">
        <w:rPr>
          <w:bCs/>
        </w:rPr>
        <w:t>редств</w:t>
      </w:r>
      <w:r w:rsidR="00446B00">
        <w:rPr>
          <w:bCs/>
        </w:rPr>
        <w:t>а</w:t>
      </w:r>
      <w:r w:rsidR="00446B00" w:rsidRPr="003F7327">
        <w:rPr>
          <w:bCs/>
        </w:rPr>
        <w:t xml:space="preserve"> криптографической</w:t>
      </w:r>
      <w:r w:rsidR="00446B00" w:rsidRPr="003F7327">
        <w:rPr>
          <w:bCs/>
          <w:color w:val="000000"/>
        </w:rPr>
        <w:t xml:space="preserve"> защиты информации </w:t>
      </w:r>
      <w:r w:rsidR="00540AF2">
        <w:rPr>
          <w:rFonts w:eastAsia="Times New Roman"/>
          <w:lang w:eastAsia="ru-RU"/>
        </w:rPr>
        <w:t>«</w:t>
      </w:r>
      <w:r w:rsidR="00540AF2" w:rsidRPr="003F7327">
        <w:rPr>
          <w:bCs/>
          <w:color w:val="000000"/>
        </w:rPr>
        <w:t>TLS-клиент</w:t>
      </w:r>
      <w:r w:rsidR="00540AF2">
        <w:rPr>
          <w:bCs/>
          <w:color w:val="000000"/>
        </w:rPr>
        <w:t>».</w:t>
      </w:r>
    </w:p>
    <w:p w:rsidR="00D51178" w:rsidRPr="003F7327" w:rsidRDefault="003F7327" w:rsidP="008430F3">
      <w:pPr>
        <w:shd w:val="clear" w:color="auto" w:fill="FFFFFF"/>
        <w:spacing w:after="0" w:line="288" w:lineRule="auto"/>
        <w:ind w:firstLine="851"/>
        <w:jc w:val="both"/>
        <w:rPr>
          <w:shd w:val="clear" w:color="auto" w:fill="FFFFFF"/>
        </w:rPr>
      </w:pPr>
      <w:r w:rsidRPr="003F7327">
        <w:rPr>
          <w:shd w:val="clear" w:color="auto" w:fill="FFFFFF"/>
        </w:rPr>
        <w:t xml:space="preserve">В первую очередь, нужно убедиться, что используемая версия TLS является актуальной и что поддерживаются надежные алгоритмы шифрования. </w:t>
      </w:r>
    </w:p>
    <w:p w:rsidR="007A64E8" w:rsidRDefault="007A64E8" w:rsidP="008430F3">
      <w:pPr>
        <w:shd w:val="clear" w:color="auto" w:fill="FFFFFF"/>
        <w:spacing w:after="0" w:line="288" w:lineRule="auto"/>
        <w:ind w:firstLine="851"/>
        <w:jc w:val="both"/>
        <w:rPr>
          <w:color w:val="000000"/>
        </w:rPr>
      </w:pPr>
      <w:r>
        <w:t xml:space="preserve">В </w:t>
      </w:r>
      <w:proofErr w:type="spellStart"/>
      <w:r>
        <w:t>КриптоПро</w:t>
      </w:r>
      <w:proofErr w:type="spellEnd"/>
      <w:r>
        <w:t xml:space="preserve"> CSP 5.0 есть встроенная поддержка протокола TLS (включая </w:t>
      </w:r>
      <w:proofErr w:type="spellStart"/>
      <w:r>
        <w:t>ГОСТ-алгоритмы</w:t>
      </w:r>
      <w:proofErr w:type="spellEnd"/>
      <w:r>
        <w:t>).</w:t>
      </w:r>
    </w:p>
    <w:p w:rsidR="007A64E8" w:rsidRDefault="007A64E8" w:rsidP="00477126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</w:p>
    <w:p w:rsidR="008B061E" w:rsidRPr="008B061E" w:rsidRDefault="003F7327" w:rsidP="00477126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 а</w:t>
      </w:r>
      <w:r w:rsidR="008B061E" w:rsidRPr="008B061E">
        <w:rPr>
          <w:rFonts w:eastAsia="Times New Roman"/>
          <w:lang w:eastAsia="ru-RU"/>
        </w:rPr>
        <w:t>втоматизированно</w:t>
      </w:r>
      <w:r>
        <w:rPr>
          <w:rFonts w:eastAsia="Times New Roman"/>
          <w:lang w:eastAsia="ru-RU"/>
        </w:rPr>
        <w:t>м</w:t>
      </w:r>
      <w:r w:rsidR="008B061E" w:rsidRPr="008B061E">
        <w:rPr>
          <w:rFonts w:eastAsia="Times New Roman"/>
          <w:lang w:eastAsia="ru-RU"/>
        </w:rPr>
        <w:t xml:space="preserve"> рабоче</w:t>
      </w:r>
      <w:r>
        <w:rPr>
          <w:rFonts w:eastAsia="Times New Roman"/>
          <w:lang w:eastAsia="ru-RU"/>
        </w:rPr>
        <w:t>м</w:t>
      </w:r>
      <w:r w:rsidR="008B061E" w:rsidRPr="008B061E">
        <w:rPr>
          <w:rFonts w:eastAsia="Times New Roman"/>
          <w:lang w:eastAsia="ru-RU"/>
        </w:rPr>
        <w:t xml:space="preserve"> мест</w:t>
      </w:r>
      <w:r>
        <w:rPr>
          <w:rFonts w:eastAsia="Times New Roman"/>
          <w:lang w:eastAsia="ru-RU"/>
        </w:rPr>
        <w:t xml:space="preserve">е </w:t>
      </w:r>
      <w:proofErr w:type="spellStart"/>
      <w:r w:rsidR="00F941EC">
        <w:t>ИСПДн</w:t>
      </w:r>
      <w:proofErr w:type="spellEnd"/>
      <w:r w:rsidR="00F941EC" w:rsidRPr="008B061E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н</w:t>
      </w:r>
      <w:r w:rsidR="005F4BB7">
        <w:rPr>
          <w:rFonts w:eastAsia="Times New Roman"/>
          <w:lang w:eastAsia="ru-RU"/>
        </w:rPr>
        <w:t>еобходимо установить</w:t>
      </w:r>
      <w:r w:rsidR="008B061E" w:rsidRPr="008B061E">
        <w:rPr>
          <w:rFonts w:eastAsia="Times New Roman"/>
          <w:lang w:eastAsia="ru-RU"/>
        </w:rPr>
        <w:t>:</w:t>
      </w:r>
    </w:p>
    <w:p w:rsidR="003F7327" w:rsidRPr="000B7510" w:rsidRDefault="008B061E" w:rsidP="00477126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3F7327">
        <w:rPr>
          <w:rFonts w:eastAsia="Times New Roman"/>
          <w:lang w:eastAsia="ru-RU"/>
        </w:rPr>
        <w:t xml:space="preserve">Средство антивирусной защиты </w:t>
      </w:r>
      <w:r w:rsidR="003F7327" w:rsidRPr="003F7327">
        <w:rPr>
          <w:rFonts w:eastAsia="Times New Roman"/>
          <w:lang w:eastAsia="ru-RU"/>
        </w:rPr>
        <w:t xml:space="preserve">имеющее </w:t>
      </w:r>
      <w:r w:rsidR="003F7327" w:rsidRPr="003F7327">
        <w:rPr>
          <w:shd w:val="clear" w:color="auto" w:fill="FFFFFF"/>
        </w:rPr>
        <w:t>имеющие актуальные сертификаты ФСТЭК и ФСБ</w:t>
      </w:r>
      <w:r w:rsidR="003F7327">
        <w:rPr>
          <w:shd w:val="clear" w:color="auto" w:fill="FFFFFF"/>
        </w:rPr>
        <w:t>;</w:t>
      </w:r>
    </w:p>
    <w:p w:rsidR="008B061E" w:rsidRDefault="008B061E" w:rsidP="00477126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3F7327">
        <w:rPr>
          <w:rFonts w:eastAsia="Times New Roman"/>
          <w:lang w:eastAsia="ru-RU"/>
        </w:rPr>
        <w:t xml:space="preserve">Браузер: </w:t>
      </w:r>
      <w:proofErr w:type="spellStart"/>
      <w:r w:rsidRPr="003F7327">
        <w:rPr>
          <w:rFonts w:eastAsia="Times New Roman"/>
          <w:lang w:eastAsia="ru-RU"/>
        </w:rPr>
        <w:t>Chrome</w:t>
      </w:r>
      <w:proofErr w:type="spellEnd"/>
      <w:r w:rsidR="000B2A12" w:rsidRPr="003F7327">
        <w:rPr>
          <w:rFonts w:eastAsia="Times New Roman"/>
          <w:lang w:eastAsia="ru-RU"/>
        </w:rPr>
        <w:t xml:space="preserve"> </w:t>
      </w:r>
      <w:proofErr w:type="spellStart"/>
      <w:r w:rsidR="000B2A12" w:rsidRPr="003F7327">
        <w:rPr>
          <w:rFonts w:eastAsia="Times New Roman"/>
          <w:lang w:eastAsia="ru-RU"/>
        </w:rPr>
        <w:t>gost</w:t>
      </w:r>
      <w:proofErr w:type="spellEnd"/>
      <w:r w:rsidRPr="003F7327">
        <w:rPr>
          <w:rFonts w:eastAsia="Times New Roman"/>
          <w:lang w:eastAsia="ru-RU"/>
        </w:rPr>
        <w:t xml:space="preserve">, </w:t>
      </w:r>
      <w:proofErr w:type="spellStart"/>
      <w:r w:rsidRPr="003F7327">
        <w:rPr>
          <w:rFonts w:eastAsia="Times New Roman"/>
          <w:lang w:eastAsia="ru-RU"/>
        </w:rPr>
        <w:t>Яндекс.Браузер</w:t>
      </w:r>
      <w:proofErr w:type="spellEnd"/>
      <w:r w:rsidRPr="003F7327">
        <w:rPr>
          <w:rFonts w:eastAsia="Times New Roman"/>
          <w:lang w:eastAsia="ru-RU"/>
        </w:rPr>
        <w:t xml:space="preserve"> (рекомендуется использовать версии не ниже трех последних, введенных в эксплуатацию).</w:t>
      </w:r>
    </w:p>
    <w:p w:rsidR="00477126" w:rsidRDefault="00477126" w:rsidP="00477126">
      <w:pPr>
        <w:pStyle w:val="a7"/>
        <w:numPr>
          <w:ilvl w:val="0"/>
          <w:numId w:val="4"/>
        </w:numPr>
        <w:ind w:left="0" w:firstLine="851"/>
        <w:jc w:val="both"/>
      </w:pPr>
      <w:r>
        <w:t xml:space="preserve"> </w:t>
      </w:r>
      <w:proofErr w:type="spellStart"/>
      <w:r w:rsidR="007A64E8" w:rsidRPr="008430F3">
        <w:t>КриптоПро</w:t>
      </w:r>
      <w:proofErr w:type="spellEnd"/>
      <w:r w:rsidR="007A64E8">
        <w:t xml:space="preserve"> </w:t>
      </w:r>
      <w:r w:rsidR="007A64E8" w:rsidRPr="008430F3">
        <w:t xml:space="preserve">CSP </w:t>
      </w:r>
      <w:r w:rsidR="007A64E8" w:rsidRPr="0040753C">
        <w:t>5.0</w:t>
      </w:r>
      <w:r w:rsidRPr="008430F3">
        <w:t>.</w:t>
      </w:r>
    </w:p>
    <w:p w:rsidR="00754635" w:rsidRPr="00372292" w:rsidRDefault="00754635" w:rsidP="00477126">
      <w:pPr>
        <w:pStyle w:val="a7"/>
        <w:numPr>
          <w:ilvl w:val="0"/>
          <w:numId w:val="4"/>
        </w:numPr>
        <w:ind w:left="0" w:firstLine="851"/>
        <w:jc w:val="both"/>
      </w:pPr>
      <w:r>
        <w:rPr>
          <w:rFonts w:eastAsia="Times New Roman"/>
          <w:lang w:eastAsia="ru-RU"/>
        </w:rPr>
        <w:t>П</w:t>
      </w:r>
      <w:r w:rsidRPr="008B061E">
        <w:rPr>
          <w:rFonts w:eastAsia="Times New Roman"/>
          <w:lang w:eastAsia="ru-RU"/>
        </w:rPr>
        <w:t>рограммное обеспечение «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ЭЦП </w:t>
      </w:r>
      <w:proofErr w:type="spellStart"/>
      <w:r w:rsidRPr="008B061E">
        <w:rPr>
          <w:rFonts w:eastAsia="Times New Roman"/>
          <w:lang w:eastAsia="ru-RU"/>
        </w:rPr>
        <w:t>Browser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plug-in</w:t>
      </w:r>
      <w:proofErr w:type="spellEnd"/>
      <w:r w:rsidRPr="008B061E">
        <w:rPr>
          <w:rFonts w:eastAsia="Times New Roman"/>
          <w:lang w:eastAsia="ru-RU"/>
        </w:rPr>
        <w:t xml:space="preserve">» </w:t>
      </w:r>
      <w:r w:rsidRPr="00372292">
        <w:rPr>
          <w:rFonts w:eastAsia="Times New Roman"/>
          <w:lang w:eastAsia="ru-RU"/>
        </w:rPr>
        <w:t>актуальной версии;</w:t>
      </w:r>
    </w:p>
    <w:p w:rsidR="00477126" w:rsidRPr="00372292" w:rsidRDefault="00477126" w:rsidP="00477126">
      <w:pPr>
        <w:pStyle w:val="a7"/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</w:pPr>
      <w:r w:rsidRPr="00372292">
        <w:rPr>
          <w:rFonts w:eastAsia="Times New Roman"/>
          <w:lang w:eastAsia="ru-RU"/>
        </w:rPr>
        <w:t xml:space="preserve"> Требуется усиленная квалифицированная электронная подпись (далее – УКЭП).</w:t>
      </w:r>
    </w:p>
    <w:p w:rsidR="000B3EEF" w:rsidRPr="00372292" w:rsidRDefault="00372292" w:rsidP="00372292">
      <w:pPr>
        <w:pStyle w:val="a7"/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</w:pPr>
      <w:r w:rsidRPr="00372292">
        <w:rPr>
          <w:rFonts w:eastAsia="Times New Roman"/>
          <w:lang w:eastAsia="ru-RU"/>
        </w:rPr>
        <w:t>Корневые</w:t>
      </w:r>
      <w:r w:rsidR="000B3EEF" w:rsidRPr="00372292">
        <w:rPr>
          <w:shd w:val="clear" w:color="auto" w:fill="FFFFFF"/>
        </w:rPr>
        <w:t xml:space="preserve"> сертификат</w:t>
      </w:r>
      <w:r w:rsidRPr="00372292">
        <w:rPr>
          <w:shd w:val="clear" w:color="auto" w:fill="FFFFFF"/>
        </w:rPr>
        <w:t>ы</w:t>
      </w:r>
      <w:r w:rsidR="000B3EEF" w:rsidRPr="00372292">
        <w:rPr>
          <w:shd w:val="clear" w:color="auto" w:fill="FFFFFF"/>
        </w:rPr>
        <w:t>, выданны</w:t>
      </w:r>
      <w:r w:rsidRPr="00372292">
        <w:rPr>
          <w:shd w:val="clear" w:color="auto" w:fill="FFFFFF"/>
        </w:rPr>
        <w:t>е</w:t>
      </w:r>
      <w:r w:rsidR="000B3EEF" w:rsidRPr="00372292">
        <w:rPr>
          <w:shd w:val="clear" w:color="auto" w:fill="FFFFFF"/>
        </w:rPr>
        <w:t xml:space="preserve"> </w:t>
      </w:r>
      <w:proofErr w:type="spellStart"/>
      <w:r w:rsidR="000B3EEF" w:rsidRPr="00372292">
        <w:rPr>
          <w:shd w:val="clear" w:color="auto" w:fill="FFFFFF"/>
        </w:rPr>
        <w:t>Минцифры</w:t>
      </w:r>
      <w:proofErr w:type="spellEnd"/>
      <w:r w:rsidR="000B3EEF" w:rsidRPr="00372292">
        <w:rPr>
          <w:shd w:val="clear" w:color="auto" w:fill="FFFFFF"/>
        </w:rPr>
        <w:t xml:space="preserve"> и Казначейством</w:t>
      </w:r>
      <w:r w:rsidRPr="00372292">
        <w:rPr>
          <w:shd w:val="clear" w:color="auto" w:fill="FFFFFF"/>
        </w:rPr>
        <w:t xml:space="preserve"> России. У</w:t>
      </w:r>
      <w:r w:rsidR="000B3EEF" w:rsidRPr="00372292">
        <w:rPr>
          <w:shd w:val="clear" w:color="auto" w:fill="FFFFFF"/>
        </w:rPr>
        <w:t>становить соответствующие корневые сертификаты в хранилище доверенных корневых центров се</w:t>
      </w:r>
      <w:r w:rsidRPr="00372292">
        <w:rPr>
          <w:shd w:val="clear" w:color="auto" w:fill="FFFFFF"/>
        </w:rPr>
        <w:t xml:space="preserve">ртификации операционной системы. </w:t>
      </w:r>
      <w:r w:rsidR="000B3EEF" w:rsidRPr="00372292">
        <w:rPr>
          <w:shd w:val="clear" w:color="auto" w:fill="FFFFFF"/>
        </w:rPr>
        <w:t>Это обеспечит корректную работу с сайтами и сервисами, использующими российские TLS сертификаты.</w:t>
      </w:r>
      <w:r w:rsidR="000B3EEF" w:rsidRPr="00372292">
        <w:rPr>
          <w:rStyle w:val="uv3um"/>
          <w:shd w:val="clear" w:color="auto" w:fill="FFFFFF"/>
        </w:rPr>
        <w:t> 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372292">
        <w:rPr>
          <w:rFonts w:eastAsia="Times New Roman"/>
          <w:lang w:eastAsia="ru-RU"/>
        </w:rPr>
        <w:lastRenderedPageBreak/>
        <w:t>Лицензии на указанное в настоящих типовых требованиях программное обеспечение приобретаются за счёт подключающегося</w:t>
      </w:r>
      <w:r w:rsidRPr="008B061E">
        <w:rPr>
          <w:rFonts w:eastAsia="Times New Roman"/>
          <w:lang w:eastAsia="ru-RU"/>
        </w:rPr>
        <w:t xml:space="preserve"> к </w:t>
      </w:r>
      <w:proofErr w:type="spellStart"/>
      <w:r w:rsidR="00F941EC">
        <w:t>ИСПДн</w:t>
      </w:r>
      <w:proofErr w:type="spellEnd"/>
      <w:r w:rsidR="00F941EC" w:rsidRPr="008B061E">
        <w:rPr>
          <w:rFonts w:eastAsia="Times New Roman"/>
          <w:lang w:eastAsia="ru-RU"/>
        </w:rPr>
        <w:t xml:space="preserve"> </w:t>
      </w:r>
      <w:r w:rsidRPr="008B061E">
        <w:rPr>
          <w:rFonts w:eastAsia="Times New Roman"/>
          <w:lang w:eastAsia="ru-RU"/>
        </w:rPr>
        <w:t>участника информационного взаимодействия</w:t>
      </w:r>
      <w:r w:rsidR="00F941EC" w:rsidRPr="00F941EC">
        <w:rPr>
          <w:rFonts w:eastAsia="Times New Roman"/>
          <w:lang w:eastAsia="ru-RU"/>
        </w:rPr>
        <w:t xml:space="preserve"> </w:t>
      </w:r>
      <w:r w:rsidR="00F941EC">
        <w:rPr>
          <w:rFonts w:eastAsia="Times New Roman"/>
          <w:lang w:eastAsia="ru-RU"/>
        </w:rPr>
        <w:t xml:space="preserve">по средствам  </w:t>
      </w:r>
      <w:r w:rsidR="00F941EC" w:rsidRPr="00925408">
        <w:t>ЕЗСПД КБР</w:t>
      </w:r>
      <w:r w:rsidRPr="008B061E">
        <w:rPr>
          <w:rFonts w:eastAsia="Times New Roman"/>
          <w:lang w:eastAsia="ru-RU"/>
        </w:rPr>
        <w:t>.</w:t>
      </w:r>
    </w:p>
    <w:p w:rsidR="008D673B" w:rsidRPr="00925408" w:rsidRDefault="008B061E" w:rsidP="008A123B">
      <w:pPr>
        <w:shd w:val="clear" w:color="auto" w:fill="FFFFFF"/>
        <w:spacing w:after="0" w:line="288" w:lineRule="auto"/>
        <w:ind w:firstLine="851"/>
        <w:jc w:val="both"/>
      </w:pPr>
      <w:r w:rsidRPr="008B061E">
        <w:rPr>
          <w:rFonts w:eastAsia="Times New Roman"/>
          <w:lang w:eastAsia="ru-RU"/>
        </w:rPr>
        <w:t>Техническое оснащение рабочих мест также должно соответствовать требованиям, указанным в этих документах.</w:t>
      </w:r>
    </w:p>
    <w:sectPr w:rsidR="008D673B" w:rsidRPr="00925408" w:rsidSect="0040753C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E9C"/>
    <w:multiLevelType w:val="multilevel"/>
    <w:tmpl w:val="D838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A32C7"/>
    <w:multiLevelType w:val="multilevel"/>
    <w:tmpl w:val="7A42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45AB9"/>
    <w:multiLevelType w:val="multilevel"/>
    <w:tmpl w:val="6D66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524B3"/>
    <w:multiLevelType w:val="multilevel"/>
    <w:tmpl w:val="525E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7745B"/>
    <w:multiLevelType w:val="multilevel"/>
    <w:tmpl w:val="4EDA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F331D"/>
    <w:multiLevelType w:val="hybridMultilevel"/>
    <w:tmpl w:val="49BE96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8D0572"/>
    <w:multiLevelType w:val="multilevel"/>
    <w:tmpl w:val="138A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E6D2B"/>
    <w:multiLevelType w:val="hybridMultilevel"/>
    <w:tmpl w:val="D74C1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537102"/>
    <w:multiLevelType w:val="multilevel"/>
    <w:tmpl w:val="6CD8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CA76A7"/>
    <w:multiLevelType w:val="multilevel"/>
    <w:tmpl w:val="8B0E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1D6CD1"/>
    <w:multiLevelType w:val="multilevel"/>
    <w:tmpl w:val="C5CA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F4577E"/>
    <w:multiLevelType w:val="multilevel"/>
    <w:tmpl w:val="9FBA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3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  <w:lvlOverride w:ilvl="3">
      <w:lvl w:ilvl="3"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10"/>
  </w:num>
  <w:num w:numId="13">
    <w:abstractNumId w:val="7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061E"/>
    <w:rsid w:val="00095C99"/>
    <w:rsid w:val="000A4CE9"/>
    <w:rsid w:val="000B23B7"/>
    <w:rsid w:val="000B2A12"/>
    <w:rsid w:val="000B3EEF"/>
    <w:rsid w:val="000B7510"/>
    <w:rsid w:val="000F452A"/>
    <w:rsid w:val="00133AD5"/>
    <w:rsid w:val="00187839"/>
    <w:rsid w:val="001B139B"/>
    <w:rsid w:val="001B34BC"/>
    <w:rsid w:val="001B62B9"/>
    <w:rsid w:val="001F13D7"/>
    <w:rsid w:val="001F1D3A"/>
    <w:rsid w:val="00287285"/>
    <w:rsid w:val="002D59C6"/>
    <w:rsid w:val="00372292"/>
    <w:rsid w:val="0039222A"/>
    <w:rsid w:val="003F7327"/>
    <w:rsid w:val="00405BBF"/>
    <w:rsid w:val="0040753C"/>
    <w:rsid w:val="004366B7"/>
    <w:rsid w:val="00446B00"/>
    <w:rsid w:val="00477126"/>
    <w:rsid w:val="004C7DD1"/>
    <w:rsid w:val="004D0297"/>
    <w:rsid w:val="004F75AC"/>
    <w:rsid w:val="005139A3"/>
    <w:rsid w:val="0052755F"/>
    <w:rsid w:val="00530C4E"/>
    <w:rsid w:val="00540AF2"/>
    <w:rsid w:val="005B24DA"/>
    <w:rsid w:val="005B7F5E"/>
    <w:rsid w:val="005D69A3"/>
    <w:rsid w:val="005F4BB7"/>
    <w:rsid w:val="006031DB"/>
    <w:rsid w:val="00605EF4"/>
    <w:rsid w:val="006408D6"/>
    <w:rsid w:val="00640D68"/>
    <w:rsid w:val="00641BC3"/>
    <w:rsid w:val="00644183"/>
    <w:rsid w:val="00670044"/>
    <w:rsid w:val="006D2349"/>
    <w:rsid w:val="007009AB"/>
    <w:rsid w:val="00711905"/>
    <w:rsid w:val="00754635"/>
    <w:rsid w:val="007A64E8"/>
    <w:rsid w:val="007F7B68"/>
    <w:rsid w:val="008430F3"/>
    <w:rsid w:val="0084778D"/>
    <w:rsid w:val="00866D79"/>
    <w:rsid w:val="008A123B"/>
    <w:rsid w:val="008B061E"/>
    <w:rsid w:val="008C62D0"/>
    <w:rsid w:val="008D673B"/>
    <w:rsid w:val="009162A6"/>
    <w:rsid w:val="00925408"/>
    <w:rsid w:val="009478B5"/>
    <w:rsid w:val="009F51FD"/>
    <w:rsid w:val="00A00585"/>
    <w:rsid w:val="00A250ED"/>
    <w:rsid w:val="00A76FEB"/>
    <w:rsid w:val="00A97E4B"/>
    <w:rsid w:val="00AA7510"/>
    <w:rsid w:val="00AB27DE"/>
    <w:rsid w:val="00AB2D50"/>
    <w:rsid w:val="00AD1E66"/>
    <w:rsid w:val="00AE7BED"/>
    <w:rsid w:val="00B17443"/>
    <w:rsid w:val="00B36E58"/>
    <w:rsid w:val="00BA1DDA"/>
    <w:rsid w:val="00BE1D4D"/>
    <w:rsid w:val="00C038BC"/>
    <w:rsid w:val="00C65181"/>
    <w:rsid w:val="00C66834"/>
    <w:rsid w:val="00C82C3B"/>
    <w:rsid w:val="00C83628"/>
    <w:rsid w:val="00C83D1C"/>
    <w:rsid w:val="00C871BC"/>
    <w:rsid w:val="00D51178"/>
    <w:rsid w:val="00D76377"/>
    <w:rsid w:val="00DB0B6D"/>
    <w:rsid w:val="00E12732"/>
    <w:rsid w:val="00E655FE"/>
    <w:rsid w:val="00EF5F15"/>
    <w:rsid w:val="00F156DE"/>
    <w:rsid w:val="00F20689"/>
    <w:rsid w:val="00F21DA1"/>
    <w:rsid w:val="00F9062F"/>
    <w:rsid w:val="00F941EC"/>
    <w:rsid w:val="00FA5331"/>
    <w:rsid w:val="00FB60A1"/>
    <w:rsid w:val="00FC4C4E"/>
    <w:rsid w:val="00FD563D"/>
    <w:rsid w:val="00FE2936"/>
    <w:rsid w:val="00FF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3B"/>
  </w:style>
  <w:style w:type="paragraph" w:styleId="3">
    <w:name w:val="heading 3"/>
    <w:basedOn w:val="a"/>
    <w:link w:val="30"/>
    <w:uiPriority w:val="9"/>
    <w:qFormat/>
    <w:rsid w:val="00A76FE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6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6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6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2540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76FEB"/>
    <w:rPr>
      <w:rFonts w:eastAsia="Times New Roman"/>
      <w:b/>
      <w:bCs/>
      <w:sz w:val="27"/>
      <w:szCs w:val="2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1744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443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sz w:val="22"/>
      <w:szCs w:val="22"/>
    </w:rPr>
  </w:style>
  <w:style w:type="character" w:customStyle="1" w:styleId="uv3um">
    <w:name w:val="uv3um"/>
    <w:basedOn w:val="a0"/>
    <w:rsid w:val="001B139B"/>
  </w:style>
  <w:style w:type="character" w:customStyle="1" w:styleId="t286pc">
    <w:name w:val="t286pc"/>
    <w:basedOn w:val="a0"/>
    <w:rsid w:val="00F156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71104">
              <w:marLeft w:val="0"/>
              <w:marRight w:val="0"/>
              <w:marTop w:val="192"/>
              <w:marBottom w:val="2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ОИТ Сергеева Юлия, 420792, 120</dc:creator>
  <cp:lastModifiedBy>Сергеева</cp:lastModifiedBy>
  <cp:revision>20</cp:revision>
  <cp:lastPrinted>2023-06-15T07:23:00Z</cp:lastPrinted>
  <dcterms:created xsi:type="dcterms:W3CDTF">2025-08-19T07:14:00Z</dcterms:created>
  <dcterms:modified xsi:type="dcterms:W3CDTF">2026-06-29T08:52:00Z</dcterms:modified>
</cp:coreProperties>
</file>