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C91E3" w14:textId="77777777" w:rsidR="007166B9" w:rsidRPr="00533AD6" w:rsidRDefault="007166B9" w:rsidP="00432F1A">
      <w:pPr>
        <w:keepNext/>
        <w:keepLines/>
        <w:ind w:left="10348"/>
        <w:contextualSpacing/>
        <w:jc w:val="center"/>
        <w:rPr>
          <w:rStyle w:val="a6"/>
          <w:b w:val="0"/>
          <w:sz w:val="24"/>
          <w:szCs w:val="24"/>
        </w:rPr>
      </w:pPr>
      <w:r w:rsidRPr="00533AD6">
        <w:rPr>
          <w:rStyle w:val="a6"/>
          <w:b w:val="0"/>
          <w:sz w:val="24"/>
          <w:szCs w:val="24"/>
        </w:rPr>
        <w:t>Утвержден</w:t>
      </w:r>
    </w:p>
    <w:p w14:paraId="5B757978" w14:textId="77777777" w:rsidR="007166B9" w:rsidRPr="00533AD6" w:rsidRDefault="007166B9" w:rsidP="00432F1A">
      <w:pPr>
        <w:keepNext/>
        <w:keepLines/>
        <w:ind w:left="10348"/>
        <w:contextualSpacing/>
        <w:jc w:val="center"/>
        <w:rPr>
          <w:rStyle w:val="a6"/>
          <w:b w:val="0"/>
          <w:sz w:val="24"/>
          <w:szCs w:val="24"/>
        </w:rPr>
      </w:pPr>
      <w:r w:rsidRPr="00533AD6">
        <w:rPr>
          <w:rStyle w:val="a6"/>
          <w:b w:val="0"/>
          <w:sz w:val="24"/>
          <w:szCs w:val="24"/>
        </w:rPr>
        <w:t>приказом Министерства финансов</w:t>
      </w:r>
      <w:r w:rsidR="00B2106F" w:rsidRPr="00533AD6">
        <w:rPr>
          <w:rStyle w:val="a6"/>
          <w:b w:val="0"/>
          <w:sz w:val="24"/>
          <w:szCs w:val="24"/>
        </w:rPr>
        <w:t xml:space="preserve"> КБР</w:t>
      </w:r>
    </w:p>
    <w:p w14:paraId="44C1DFCA" w14:textId="77777777" w:rsidR="007166B9" w:rsidRPr="00533AD6" w:rsidRDefault="007166B9" w:rsidP="00432F1A">
      <w:pPr>
        <w:keepNext/>
        <w:keepLines/>
        <w:ind w:left="10348"/>
        <w:contextualSpacing/>
        <w:jc w:val="center"/>
        <w:rPr>
          <w:rStyle w:val="a6"/>
          <w:b w:val="0"/>
          <w:sz w:val="24"/>
          <w:szCs w:val="24"/>
          <w:u w:val="single"/>
        </w:rPr>
      </w:pPr>
      <w:proofErr w:type="gramStart"/>
      <w:r w:rsidRPr="00533AD6">
        <w:rPr>
          <w:rStyle w:val="a6"/>
          <w:b w:val="0"/>
          <w:sz w:val="24"/>
          <w:szCs w:val="24"/>
          <w:u w:val="single"/>
        </w:rPr>
        <w:t xml:space="preserve">от </w:t>
      </w:r>
      <w:r w:rsidR="00E95E01" w:rsidRPr="00533AD6">
        <w:rPr>
          <w:rStyle w:val="a6"/>
          <w:b w:val="0"/>
          <w:sz w:val="24"/>
          <w:szCs w:val="24"/>
          <w:u w:val="single"/>
        </w:rPr>
        <w:t xml:space="preserve"> </w:t>
      </w:r>
      <w:r w:rsidR="00CB4D3F">
        <w:rPr>
          <w:rStyle w:val="a6"/>
          <w:b w:val="0"/>
          <w:sz w:val="24"/>
          <w:szCs w:val="24"/>
          <w:u w:val="single"/>
        </w:rPr>
        <w:t>«</w:t>
      </w:r>
      <w:proofErr w:type="gramEnd"/>
      <w:r w:rsidR="00915925">
        <w:rPr>
          <w:rStyle w:val="a6"/>
          <w:b w:val="0"/>
          <w:sz w:val="24"/>
          <w:szCs w:val="24"/>
          <w:u w:val="single"/>
        </w:rPr>
        <w:t>28</w:t>
      </w:r>
      <w:r w:rsidR="00CB4D3F">
        <w:rPr>
          <w:rStyle w:val="a6"/>
          <w:b w:val="0"/>
          <w:sz w:val="24"/>
          <w:szCs w:val="24"/>
          <w:u w:val="single"/>
        </w:rPr>
        <w:t>»</w:t>
      </w:r>
      <w:r w:rsidR="00915925">
        <w:rPr>
          <w:rStyle w:val="a6"/>
          <w:b w:val="0"/>
          <w:sz w:val="24"/>
          <w:szCs w:val="24"/>
          <w:u w:val="single"/>
        </w:rPr>
        <w:t xml:space="preserve"> января</w:t>
      </w:r>
      <w:r w:rsidR="00854866" w:rsidRPr="00533AD6">
        <w:rPr>
          <w:rStyle w:val="a6"/>
          <w:b w:val="0"/>
          <w:sz w:val="24"/>
          <w:szCs w:val="24"/>
          <w:u w:val="single"/>
        </w:rPr>
        <w:t xml:space="preserve"> </w:t>
      </w:r>
      <w:r w:rsidR="00B2106F" w:rsidRPr="00533AD6">
        <w:rPr>
          <w:rStyle w:val="a6"/>
          <w:b w:val="0"/>
          <w:sz w:val="24"/>
          <w:szCs w:val="24"/>
          <w:u w:val="single"/>
        </w:rPr>
        <w:t>20</w:t>
      </w:r>
      <w:r w:rsidR="00E95E01" w:rsidRPr="00533AD6">
        <w:rPr>
          <w:rStyle w:val="a6"/>
          <w:b w:val="0"/>
          <w:sz w:val="24"/>
          <w:szCs w:val="24"/>
          <w:u w:val="single"/>
        </w:rPr>
        <w:t>2</w:t>
      </w:r>
      <w:r w:rsidR="003D415D" w:rsidRPr="00533AD6">
        <w:rPr>
          <w:rStyle w:val="a6"/>
          <w:b w:val="0"/>
          <w:sz w:val="24"/>
          <w:szCs w:val="24"/>
          <w:u w:val="single"/>
        </w:rPr>
        <w:t>5</w:t>
      </w:r>
      <w:r w:rsidR="00915925">
        <w:rPr>
          <w:rStyle w:val="a6"/>
          <w:b w:val="0"/>
          <w:sz w:val="24"/>
          <w:szCs w:val="24"/>
          <w:u w:val="single"/>
        </w:rPr>
        <w:t xml:space="preserve"> г.</w:t>
      </w:r>
      <w:r w:rsidRPr="00533AD6">
        <w:rPr>
          <w:rStyle w:val="a6"/>
          <w:b w:val="0"/>
          <w:sz w:val="24"/>
          <w:szCs w:val="24"/>
          <w:u w:val="single"/>
        </w:rPr>
        <w:t xml:space="preserve"> №</w:t>
      </w:r>
      <w:r w:rsidR="00915925">
        <w:rPr>
          <w:rStyle w:val="a6"/>
          <w:b w:val="0"/>
          <w:sz w:val="24"/>
          <w:szCs w:val="24"/>
          <w:u w:val="single"/>
        </w:rPr>
        <w:t xml:space="preserve"> 8</w:t>
      </w:r>
      <w:r w:rsidR="00854866" w:rsidRPr="00533AD6">
        <w:rPr>
          <w:rStyle w:val="a6"/>
          <w:b w:val="0"/>
          <w:sz w:val="24"/>
          <w:szCs w:val="24"/>
          <w:u w:val="single"/>
        </w:rPr>
        <w:t xml:space="preserve"> </w:t>
      </w:r>
      <w:r w:rsidR="003D415D" w:rsidRPr="00533AD6">
        <w:rPr>
          <w:rStyle w:val="a6"/>
          <w:b w:val="0"/>
          <w:sz w:val="24"/>
          <w:szCs w:val="24"/>
          <w:u w:val="single"/>
        </w:rPr>
        <w:t xml:space="preserve"> </w:t>
      </w:r>
    </w:p>
    <w:p w14:paraId="5CB31123" w14:textId="77777777" w:rsidR="007166B9" w:rsidRPr="00533AD6" w:rsidRDefault="007166B9" w:rsidP="00432F1A">
      <w:pPr>
        <w:keepNext/>
        <w:keepLines/>
        <w:ind w:left="10348"/>
        <w:contextualSpacing/>
        <w:jc w:val="center"/>
        <w:rPr>
          <w:b/>
          <w:sz w:val="24"/>
          <w:szCs w:val="24"/>
        </w:rPr>
      </w:pPr>
    </w:p>
    <w:p w14:paraId="5CA553DD" w14:textId="77777777" w:rsidR="003142B7" w:rsidRPr="003142B7" w:rsidRDefault="003142B7" w:rsidP="003142B7">
      <w:pPr>
        <w:autoSpaceDE/>
        <w:autoSpaceDN/>
        <w:adjustRightInd/>
        <w:contextualSpacing/>
        <w:jc w:val="center"/>
        <w:rPr>
          <w:b/>
          <w:sz w:val="28"/>
          <w:szCs w:val="28"/>
        </w:rPr>
      </w:pPr>
      <w:r w:rsidRPr="003142B7">
        <w:rPr>
          <w:b/>
          <w:sz w:val="28"/>
          <w:szCs w:val="28"/>
        </w:rPr>
        <w:t>Отчет по Плану противодействия коррупции</w:t>
      </w:r>
    </w:p>
    <w:p w14:paraId="4D8F318E" w14:textId="77777777" w:rsidR="003142B7" w:rsidRPr="003142B7" w:rsidRDefault="003142B7" w:rsidP="003142B7">
      <w:pPr>
        <w:autoSpaceDE/>
        <w:autoSpaceDN/>
        <w:adjustRightInd/>
        <w:contextualSpacing/>
        <w:jc w:val="center"/>
        <w:rPr>
          <w:b/>
          <w:bCs/>
          <w:sz w:val="28"/>
          <w:szCs w:val="28"/>
        </w:rPr>
      </w:pPr>
      <w:r w:rsidRPr="003142B7">
        <w:rPr>
          <w:b/>
          <w:sz w:val="28"/>
          <w:szCs w:val="28"/>
        </w:rPr>
        <w:t xml:space="preserve">Министерства финансов </w:t>
      </w:r>
      <w:r w:rsidRPr="003142B7">
        <w:rPr>
          <w:b/>
          <w:bCs/>
          <w:sz w:val="28"/>
          <w:szCs w:val="28"/>
        </w:rPr>
        <w:t>Кабардино-Балкарской Республики</w:t>
      </w:r>
    </w:p>
    <w:p w14:paraId="096D007D" w14:textId="77777777" w:rsidR="003142B7" w:rsidRPr="003142B7" w:rsidRDefault="003142B7" w:rsidP="003142B7">
      <w:pPr>
        <w:autoSpaceDE/>
        <w:autoSpaceDN/>
        <w:adjustRightInd/>
        <w:contextualSpacing/>
        <w:jc w:val="center"/>
        <w:rPr>
          <w:b/>
          <w:sz w:val="28"/>
          <w:szCs w:val="28"/>
        </w:rPr>
      </w:pPr>
      <w:r w:rsidRPr="003142B7">
        <w:rPr>
          <w:b/>
          <w:sz w:val="28"/>
          <w:szCs w:val="28"/>
        </w:rPr>
        <w:t>на 2025 год</w:t>
      </w:r>
    </w:p>
    <w:p w14:paraId="7CFEE91A" w14:textId="77777777" w:rsidR="007166B9" w:rsidRPr="00533AD6" w:rsidRDefault="007166B9" w:rsidP="00432F1A">
      <w:pPr>
        <w:keepNext/>
        <w:keepLines/>
        <w:contextualSpacing/>
        <w:rPr>
          <w:b/>
          <w:sz w:val="24"/>
          <w:szCs w:val="24"/>
        </w:rPr>
      </w:pPr>
    </w:p>
    <w:p w14:paraId="5A418C98" w14:textId="77777777" w:rsidR="003E2A9B" w:rsidRPr="00533AD6" w:rsidRDefault="003E2A9B" w:rsidP="00432F1A">
      <w:pPr>
        <w:keepNext/>
        <w:keepLines/>
        <w:contextualSpacing/>
        <w:rPr>
          <w:b/>
          <w:sz w:val="24"/>
          <w:szCs w:val="24"/>
        </w:rPr>
      </w:pPr>
    </w:p>
    <w:tbl>
      <w:tblPr>
        <w:tblW w:w="1502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1985"/>
        <w:gridCol w:w="8930"/>
      </w:tblGrid>
      <w:tr w:rsidR="003142B7" w:rsidRPr="00533AD6" w14:paraId="51B5BB7E" w14:textId="77777777" w:rsidTr="005B64F6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B90B1" w14:textId="77777777" w:rsidR="003142B7" w:rsidRPr="00533AD6" w:rsidRDefault="003142B7" w:rsidP="00432F1A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983C" w14:textId="77777777" w:rsidR="003142B7" w:rsidRPr="003142B7" w:rsidRDefault="003142B7" w:rsidP="00432F1A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3142B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Наименование основного мероприятия подпрограммы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3002" w14:textId="77777777" w:rsidR="003142B7" w:rsidRPr="003142B7" w:rsidRDefault="003142B7" w:rsidP="00432F1A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3142B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Исполнитель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17A19" w14:textId="77777777" w:rsidR="003142B7" w:rsidRPr="003142B7" w:rsidRDefault="003142B7" w:rsidP="00A700E9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3142B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Отчет за </w:t>
            </w:r>
            <w:r w:rsidR="00A700E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2025 год</w:t>
            </w:r>
          </w:p>
        </w:tc>
      </w:tr>
      <w:tr w:rsidR="003142B7" w:rsidRPr="00533AD6" w14:paraId="60042A98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A345" w14:textId="77777777" w:rsidR="003142B7" w:rsidRPr="00533AD6" w:rsidRDefault="003142B7" w:rsidP="002E08F0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26763" w14:textId="77777777" w:rsidR="003142B7" w:rsidRPr="00533AD6" w:rsidRDefault="003142B7" w:rsidP="0092376C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Проведение антикоррупционной экспертизы нормативных правовых актов и проектов нормативных правовых актов Кабардино-Балкарской Республики, в том числе Министерства финансов Кабардино-Балкарской Республики (далее – Минфин КБР)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E1DC" w14:textId="77777777" w:rsidR="003142B7" w:rsidRPr="00533AD6" w:rsidRDefault="003142B7" w:rsidP="0092376C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Отдел правового обеспечения и судебной защиты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84CD" w14:textId="3A5272E8" w:rsidR="003142B7" w:rsidRPr="00315622" w:rsidRDefault="003142B7" w:rsidP="003142B7">
            <w:pPr>
              <w:widowControl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315622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Проведена экспертиза </w:t>
            </w:r>
            <w:r w:rsidR="00315622" w:rsidRPr="00315622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45</w:t>
            </w:r>
            <w:r w:rsidRPr="00315622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нормативных правовых актов и проектов нормативных правовых актов (проекты законов КБР, Указов Главы КБР, постановлений, распоряжений Правительства КБР, проекты приказов министерства). </w:t>
            </w:r>
            <w:proofErr w:type="spellStart"/>
            <w:r w:rsidRPr="00315622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Коррупциоген</w:t>
            </w:r>
            <w:r w:rsidR="00BA50BC" w:rsidRPr="00315622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315622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ых</w:t>
            </w:r>
            <w:proofErr w:type="spellEnd"/>
            <w:r w:rsidRPr="00315622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факторов не выявлено.</w:t>
            </w:r>
          </w:p>
          <w:p w14:paraId="2ED868B7" w14:textId="77777777" w:rsidR="003142B7" w:rsidRPr="008B524F" w:rsidRDefault="003142B7" w:rsidP="003142B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14:paraId="3F360FD2" w14:textId="77777777" w:rsidR="003142B7" w:rsidRPr="008B524F" w:rsidRDefault="003142B7" w:rsidP="003142B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14:paraId="1809AEE1" w14:textId="77777777" w:rsidR="003142B7" w:rsidRPr="008B524F" w:rsidRDefault="003142B7" w:rsidP="003142B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14:paraId="46869B12" w14:textId="77777777" w:rsidR="003142B7" w:rsidRPr="008B524F" w:rsidRDefault="003142B7" w:rsidP="003142B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14:paraId="34F7D742" w14:textId="77777777" w:rsidR="003142B7" w:rsidRPr="008B524F" w:rsidRDefault="003142B7" w:rsidP="003142B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14:paraId="2309D106" w14:textId="77777777" w:rsidR="003142B7" w:rsidRPr="008B524F" w:rsidRDefault="003142B7" w:rsidP="003142B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14:paraId="29F61158" w14:textId="4C9EB558" w:rsidR="003142B7" w:rsidRPr="008B524F" w:rsidRDefault="003142B7" w:rsidP="003142B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</w:tr>
      <w:tr w:rsidR="003142B7" w:rsidRPr="00533AD6" w14:paraId="722ED179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E9F4" w14:textId="77777777" w:rsidR="003142B7" w:rsidRPr="00533AD6" w:rsidRDefault="003142B7" w:rsidP="003142B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FC3A" w14:textId="77777777" w:rsidR="003142B7" w:rsidRPr="00533AD6" w:rsidRDefault="003142B7" w:rsidP="003142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в информационно-телекоммуникационной сети «Интернет» текстов подготовленных проектов нормативных правовых актов с указанием срока и электронного адреса для приема сообщений о замечаниях и предложениях к </w:t>
            </w:r>
            <w:r w:rsidRPr="0053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F498" w14:textId="77777777" w:rsidR="003142B7" w:rsidRPr="00533AD6" w:rsidRDefault="003142B7" w:rsidP="003142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Отделы, ответственные за составление проекта; отдел информационных технологий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9358D" w14:textId="7906EF54" w:rsidR="003142B7" w:rsidRPr="00377207" w:rsidRDefault="003142B7" w:rsidP="003142B7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377207">
              <w:rPr>
                <w:sz w:val="24"/>
                <w:szCs w:val="24"/>
              </w:rPr>
              <w:t xml:space="preserve">В отчётном периоде на портале Правительства КБР размещены </w:t>
            </w:r>
            <w:r w:rsidR="00292F78" w:rsidRPr="00377207">
              <w:rPr>
                <w:sz w:val="24"/>
                <w:szCs w:val="24"/>
              </w:rPr>
              <w:t>проекты нормативных правовых актов</w:t>
            </w:r>
            <w:r w:rsidRPr="00377207">
              <w:rPr>
                <w:sz w:val="24"/>
                <w:szCs w:val="24"/>
              </w:rPr>
              <w:t>:</w:t>
            </w:r>
          </w:p>
          <w:p w14:paraId="511DB1FE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7" w:history="1">
              <w:r w:rsidR="00377207" w:rsidRPr="00377207">
                <w:rPr>
                  <w:sz w:val="24"/>
                  <w:szCs w:val="24"/>
                </w:rPr>
                <w:t>Проект приказа "Об утверждении Служебного распорядка Министерства финансов КБР"</w:t>
              </w:r>
            </w:hyperlink>
          </w:p>
          <w:p w14:paraId="7B42366F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8" w:history="1">
              <w:r w:rsidR="00377207" w:rsidRPr="00377207">
                <w:rPr>
                  <w:sz w:val="24"/>
                  <w:szCs w:val="24"/>
                </w:rPr>
                <w:t>Проект постановления Правительства КБР "Об особенностях реализации Закона КБР "О республиканском бюджете КБР на 2026 год и на плановый период 2027 и 2028 годов"</w:t>
              </w:r>
            </w:hyperlink>
          </w:p>
          <w:p w14:paraId="362F465F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9" w:history="1">
              <w:r w:rsidR="00377207" w:rsidRPr="00377207">
                <w:rPr>
                  <w:sz w:val="24"/>
                  <w:szCs w:val="24"/>
                </w:rPr>
                <w:t>Проект постановления Правительства КБР "О внесении в Положение о мерах по обеспечению исполнения республиканского бюджета КБР"</w:t>
              </w:r>
            </w:hyperlink>
          </w:p>
          <w:p w14:paraId="4EAB82B4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0" w:history="1">
              <w:r w:rsidR="00377207" w:rsidRPr="00377207">
                <w:rPr>
                  <w:sz w:val="24"/>
                  <w:szCs w:val="24"/>
                </w:rPr>
                <w:t>Проект закона Кабардино-Балкарской Республики «О внесении изменений в Закон Кабардино-Балкарской Республики «О республиканском бюджете Кабардино-Балкарской Республики на 2025 год и на плановый период 2026 и 2027 годов», внесен в Парламент КБР 27.11.2025 г</w:t>
              </w:r>
            </w:hyperlink>
          </w:p>
          <w:p w14:paraId="24C20537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1" w:history="1">
              <w:r w:rsidR="00377207" w:rsidRPr="00377207">
                <w:rPr>
                  <w:sz w:val="24"/>
                  <w:szCs w:val="24"/>
                </w:rPr>
                <w:t>Проект постановления Правительства КБР "Об утверждении перечня объектов недвижимого имущества, в отношении которых в 2026 году налоговая база определяется исходя из кадастровой стоимости"</w:t>
              </w:r>
            </w:hyperlink>
          </w:p>
          <w:p w14:paraId="424ECFF2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2" w:history="1">
              <w:r w:rsidR="00377207" w:rsidRPr="00377207">
                <w:rPr>
                  <w:sz w:val="24"/>
                  <w:szCs w:val="24"/>
                </w:rPr>
                <w:t>Проект постановления Правительства КБР "О внесении изменений в перечень главных администраторов доходов республиканского бюджета КБР"</w:t>
              </w:r>
            </w:hyperlink>
          </w:p>
          <w:p w14:paraId="648C3CE5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3" w:history="1">
              <w:r w:rsidR="00377207" w:rsidRPr="00377207">
                <w:rPr>
                  <w:sz w:val="24"/>
                  <w:szCs w:val="24"/>
                </w:rPr>
                <w:t>Проект распоряжения Правительства КБР «О проекте закона Кабардино-Балкарской Республики «О внесении изменений в Закон Кабардино-Балкарской Республики «О республиканском бюджете Кабардино-Балкарской Республики на 2025 год и на плановый период 2026 и 2027 годов»</w:t>
              </w:r>
            </w:hyperlink>
          </w:p>
          <w:p w14:paraId="7309100E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4" w:history="1">
              <w:r w:rsidR="00377207" w:rsidRPr="00377207">
                <w:rPr>
                  <w:sz w:val="24"/>
                  <w:szCs w:val="24"/>
                </w:rPr>
                <w:t>Проект постановления Правительства КБР "О внесении изменений в перечень главных администраторов доходов республиканского бюджета КБР"</w:t>
              </w:r>
            </w:hyperlink>
          </w:p>
          <w:p w14:paraId="3DB9D462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5" w:history="1">
              <w:r w:rsidR="00377207" w:rsidRPr="00377207">
                <w:rPr>
                  <w:sz w:val="24"/>
                  <w:szCs w:val="24"/>
                </w:rPr>
                <w:t>Проект закона КБР "О республиканском бюджете Кабардино-Балкарской Республики на 2026 год и на плановый период 2027 и 2028 годов" Направлен в Парламент КБР 23.10.2025.г. Публичные слушания 18.11.2025 г 1 чтения 27.11.2025 г 2 чтения 23.12.2025 г.</w:t>
              </w:r>
            </w:hyperlink>
          </w:p>
          <w:p w14:paraId="1D1591A4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6" w:history="1">
              <w:r w:rsidR="00377207" w:rsidRPr="00377207">
                <w:rPr>
                  <w:sz w:val="24"/>
                  <w:szCs w:val="24"/>
                </w:rPr>
                <w:t>Проект приказа "О внесении изменений в Положение о Комиссии Министерства финансов КБР по соблюдению требований к служебному поведению государственных гражданских служащих и урегулированию конфликта интересов"</w:t>
              </w:r>
            </w:hyperlink>
          </w:p>
          <w:p w14:paraId="5F80F27B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7" w:history="1">
              <w:r w:rsidR="00377207" w:rsidRPr="00377207">
                <w:rPr>
                  <w:sz w:val="24"/>
                  <w:szCs w:val="24"/>
                </w:rPr>
                <w:t>Проект распоряжения Правительства КБР "Об исполнении республиканского бюджета КБР за девять месяцев 2025 года"</w:t>
              </w:r>
            </w:hyperlink>
          </w:p>
          <w:p w14:paraId="70E33179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8" w:history="1">
              <w:r w:rsidR="00377207" w:rsidRPr="00377207">
                <w:rPr>
                  <w:sz w:val="24"/>
                  <w:szCs w:val="24"/>
                </w:rPr>
                <w:t>Проект распоряжения Правительства КБР "Об утверждении основных направлений государственной долговой политики КБР на 2026 год и на плановый период 2027 и 2028 годов"</w:t>
              </w:r>
            </w:hyperlink>
          </w:p>
          <w:p w14:paraId="56EDD229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9" w:history="1">
              <w:r w:rsidR="00377207" w:rsidRPr="00377207">
                <w:rPr>
                  <w:sz w:val="24"/>
                  <w:szCs w:val="24"/>
                </w:rPr>
                <w:t>Проект постановления Правительства КБР «Об утверждении Порядка формирования перечня объектов недвижимого имущества, в отношении которых налоговая база определяется как кадастровая стоимость и Порядка определения вида фактического использования зданий (строений, сооружений) и нежилых помещений»</w:t>
              </w:r>
            </w:hyperlink>
          </w:p>
          <w:p w14:paraId="7CA45B9D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0" w:history="1">
              <w:r w:rsidR="00377207" w:rsidRPr="00377207">
                <w:rPr>
                  <w:sz w:val="24"/>
                  <w:szCs w:val="24"/>
                </w:rPr>
                <w:t>Проект распоряжения Правительства КБР о проекте закона Кабардино-Балкарской Республики «О республиканском бюджете Кабардино-Балкарской Республики на 2026 год и на плановый период 2027 и 2028 годов»</w:t>
              </w:r>
            </w:hyperlink>
          </w:p>
          <w:p w14:paraId="485B8561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1" w:history="1">
              <w:r w:rsidR="00377207" w:rsidRPr="00377207">
                <w:rPr>
                  <w:sz w:val="24"/>
                  <w:szCs w:val="24"/>
                </w:rPr>
                <w:t>Проект распоряжения о проекте закона КБР «О приостановлении действия отдельных положений законодательных актов Кабардино-Балкарской Республики, внесении изменений в отдельные законодательные акты Кабардино-Балкарской Республики и об установлении особенностей исполнения республиканского бюджета Кабардино-Балкарской Республики в 2026 году»</w:t>
              </w:r>
            </w:hyperlink>
          </w:p>
          <w:p w14:paraId="7A18B114" w14:textId="01052BAD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2" w:history="1">
              <w:r w:rsidR="00377207" w:rsidRPr="00377207">
                <w:rPr>
                  <w:sz w:val="24"/>
                  <w:szCs w:val="24"/>
                </w:rPr>
                <w:t>Проект постановления Правительства КБР "О внесении изменений в распределение субвенций бюджетам поселений на осуществление полномочий по первичному воинскому учету на территориях, где отсутствуют военные комиссариаты, в соответствии с Федеральным законом от 28 марта 1998 года № 53-ФЗ "О воинской обязанности и военной службе" на 202 год и плановый период 2026 и 2027 годов, утвержденное законом КБР от 28 декабря 2024 г. № 52-РЗ "О республиканском бюджете КБР на 2025 год и на плановый период 2026 и 2027 годов (табл. № 4 приложение № 12)"</w:t>
              </w:r>
            </w:hyperlink>
          </w:p>
          <w:p w14:paraId="204E3A1D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3" w:history="1">
              <w:r w:rsidR="00377207" w:rsidRPr="00377207">
                <w:rPr>
                  <w:sz w:val="24"/>
                  <w:szCs w:val="24"/>
                </w:rPr>
                <w:t>Проект приказа Минфина КБР "О признании утратившим силу приказа Министерства финансов КБР от 28.12.2011 г. № 116"</w:t>
              </w:r>
            </w:hyperlink>
          </w:p>
          <w:p w14:paraId="74182919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4" w:history="1">
              <w:r w:rsidR="00377207" w:rsidRPr="00377207">
                <w:rPr>
                  <w:sz w:val="24"/>
                  <w:szCs w:val="24"/>
                </w:rPr>
                <w:t>Проект распоряжения Правительства КБР "Об исполнении республиканского бюджета КБР за первое полугодие 2025 года"</w:t>
              </w:r>
            </w:hyperlink>
          </w:p>
          <w:p w14:paraId="5DED979F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5" w:history="1">
              <w:r w:rsidR="00377207" w:rsidRPr="00377207">
                <w:rPr>
                  <w:sz w:val="24"/>
                  <w:szCs w:val="24"/>
                </w:rPr>
                <w:t>Проект постановления Правительства КБР "Об утверждении порядка формирования и ведения реестра расходных обязательств КБР"</w:t>
              </w:r>
            </w:hyperlink>
          </w:p>
          <w:p w14:paraId="7EDE8C32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6" w:history="1">
              <w:r w:rsidR="00377207" w:rsidRPr="00377207">
                <w:rPr>
                  <w:sz w:val="24"/>
                  <w:szCs w:val="24"/>
                </w:rPr>
                <w:t>Проект приказа "О внесении изменений в приказ Министерства финансов КБР от 7 апреля 2015 г № 44"</w:t>
              </w:r>
            </w:hyperlink>
          </w:p>
          <w:p w14:paraId="3AB54769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7" w:history="1">
              <w:r w:rsidR="00377207" w:rsidRPr="00377207">
                <w:rPr>
                  <w:sz w:val="24"/>
                  <w:szCs w:val="24"/>
                </w:rPr>
                <w:t>Проект постановления Правительства КБР "О признании утратившим силу отдельных положений некоторых актов Правительства КБР</w:t>
              </w:r>
            </w:hyperlink>
          </w:p>
          <w:p w14:paraId="57815AB0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8" w:history="1">
              <w:r w:rsidR="00377207" w:rsidRPr="00377207">
                <w:rPr>
                  <w:sz w:val="24"/>
                  <w:szCs w:val="24"/>
                </w:rPr>
                <w:t>Проект распоряжения Правительства КБР "О проекте Соглашения о применении режима первоочередных расходов Управлением Федерального казначейства по КБР"</w:t>
              </w:r>
            </w:hyperlink>
          </w:p>
          <w:p w14:paraId="18810016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9" w:history="1">
              <w:r w:rsidR="00377207" w:rsidRPr="00377207">
                <w:rPr>
                  <w:sz w:val="24"/>
                  <w:szCs w:val="24"/>
                </w:rPr>
                <w:t>Проект постановления Правительства КБР "О внесении изменений в Порядок формирования и использования бюджетных ассигнований дорожного фонда КБР"</w:t>
              </w:r>
            </w:hyperlink>
          </w:p>
          <w:p w14:paraId="27ECFFEB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0" w:history="1">
              <w:r w:rsidR="00377207" w:rsidRPr="00377207">
                <w:rPr>
                  <w:sz w:val="24"/>
                  <w:szCs w:val="24"/>
                </w:rPr>
                <w:t>Указ Главы КБР "О внесении изменений в Порядок и условия командирования лиц, замещающих государственные должности КБР, утвержденные Указом Президента КБР от 23 марта 2011 г. № 34-УП"</w:t>
              </w:r>
            </w:hyperlink>
          </w:p>
          <w:p w14:paraId="4A22AF7D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1" w:history="1">
              <w:r w:rsidR="00377207" w:rsidRPr="00377207">
                <w:rPr>
                  <w:sz w:val="24"/>
                  <w:szCs w:val="24"/>
                </w:rPr>
                <w:t>Проект приказа Минфина КБР "О проведении конкурса проектов по представлению бюджета для граждан в 2025 году"</w:t>
              </w:r>
            </w:hyperlink>
          </w:p>
          <w:p w14:paraId="2FB33570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2" w:history="1">
              <w:r w:rsidR="00377207" w:rsidRPr="00377207">
                <w:rPr>
                  <w:sz w:val="24"/>
                  <w:szCs w:val="24"/>
                </w:rPr>
                <w:t xml:space="preserve">Проект закона КБР «Об исполнении республиканского бюджета Кабардино-Балкарской Республики за 2024 год» направлен в Парламент КБР 14.04.2025 г. </w:t>
              </w:r>
              <w:r w:rsidR="00377207" w:rsidRPr="00377207">
                <w:rPr>
                  <w:sz w:val="24"/>
                  <w:szCs w:val="24"/>
                </w:rPr>
                <w:lastRenderedPageBreak/>
                <w:t>Публичные слушания 20.05.2025 г. 1,2 чтения 22.05.2025 г. принято Парламентом КБР 22.05.2025 г. подписан Главой КБР 10.06.2025 г</w:t>
              </w:r>
            </w:hyperlink>
          </w:p>
          <w:p w14:paraId="0915DA2A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3" w:history="1">
              <w:r w:rsidR="00377207" w:rsidRPr="00377207">
                <w:rPr>
                  <w:sz w:val="24"/>
                  <w:szCs w:val="24"/>
                </w:rPr>
                <w:t>Проект приказа Минфина КБР "О порядке составления и ведения кассового плана исполнения республиканского бюджета Кабардино-Балкарской Республики"</w:t>
              </w:r>
            </w:hyperlink>
          </w:p>
          <w:p w14:paraId="265F33E2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4" w:history="1">
              <w:r w:rsidR="00377207" w:rsidRPr="00377207">
                <w:rPr>
                  <w:sz w:val="24"/>
                  <w:szCs w:val="24"/>
                </w:rPr>
                <w:t>Проект распоряжения Правительства КБР "Об исполнении республиканского бюджета Кабардино-Балкарской Республики за I квартал 2025 года"</w:t>
              </w:r>
            </w:hyperlink>
          </w:p>
          <w:p w14:paraId="2D56288A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5" w:history="1">
              <w:r w:rsidR="00377207" w:rsidRPr="00377207">
                <w:rPr>
                  <w:sz w:val="24"/>
                  <w:szCs w:val="24"/>
                </w:rPr>
                <w:t>Проект приказа Министерства финансов КБР "О порядке составления и ведения кассового плана исполнения республиканского бюджета Кабардино-Балкарской Республики"</w:t>
              </w:r>
            </w:hyperlink>
          </w:p>
          <w:p w14:paraId="5D5DFBE4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6" w:history="1">
              <w:r w:rsidR="00377207" w:rsidRPr="00377207">
                <w:rPr>
                  <w:sz w:val="24"/>
                  <w:szCs w:val="24"/>
                </w:rPr>
                <w:t>Проект постановления Правительства КБР "О внесении изменений в некоторые акты Правительства КБР"</w:t>
              </w:r>
            </w:hyperlink>
          </w:p>
          <w:p w14:paraId="799537C9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7" w:history="1">
              <w:r w:rsidR="00377207" w:rsidRPr="00377207">
                <w:rPr>
                  <w:sz w:val="24"/>
                  <w:szCs w:val="24"/>
                </w:rPr>
                <w:t>Проект постановления Правительства КБР "О признании утратившим силу постановления Правительства КБР от 30 декабря 2011 г. № 465-ПП"</w:t>
              </w:r>
            </w:hyperlink>
          </w:p>
          <w:p w14:paraId="6C8A11AD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8" w:history="1">
              <w:r w:rsidR="00377207" w:rsidRPr="00377207">
                <w:rPr>
                  <w:sz w:val="24"/>
                  <w:szCs w:val="24"/>
                </w:rPr>
                <w:t>Проект распоряжения Правительства КБР о проекте Закона КБР "Об исполнении республиканского бюджета КБР за 2024 год"</w:t>
              </w:r>
            </w:hyperlink>
          </w:p>
          <w:p w14:paraId="07D51D33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9" w:history="1">
              <w:r w:rsidR="00377207" w:rsidRPr="00377207">
                <w:rPr>
                  <w:sz w:val="24"/>
                  <w:szCs w:val="24"/>
                </w:rPr>
                <w:t>Постановление КБР от 07.12.2011 № 367-ПП "О Министерстве финансов КБР"</w:t>
              </w:r>
            </w:hyperlink>
          </w:p>
          <w:p w14:paraId="15CDF10A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0" w:history="1">
              <w:r w:rsidR="00377207" w:rsidRPr="00377207">
                <w:rPr>
                  <w:sz w:val="24"/>
                  <w:szCs w:val="24"/>
                </w:rPr>
                <w:t>Проект распоряжения Правительства КБР "Об утверждении плана мероприятий ("дорожной карты") по инвентаризации и оценке эффективности мер социальной поддержки граждан, предоставляемых из консолидированного бюджета КБР"</w:t>
              </w:r>
            </w:hyperlink>
          </w:p>
          <w:p w14:paraId="18A4D95D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1" w:history="1">
              <w:r w:rsidR="00377207" w:rsidRPr="00377207">
                <w:rPr>
                  <w:sz w:val="24"/>
                  <w:szCs w:val="24"/>
                </w:rPr>
                <w:t>Проект приказа Правительства КБР "О внесении изменений в распоряжение Правительства КБР от 29 декабря 2023 г. № 692-рп"</w:t>
              </w:r>
            </w:hyperlink>
          </w:p>
          <w:p w14:paraId="07337844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2" w:history="1">
              <w:r w:rsidR="00377207" w:rsidRPr="00377207">
                <w:rPr>
                  <w:sz w:val="24"/>
                  <w:szCs w:val="24"/>
                </w:rPr>
                <w:t>Проект приказа Министерства финансов Кабардино-Балкарской Республики «Об утверждении Порядка направления в 2025 году остатков средств республиканского бюджета КБР (за исключением остатков средств межбюджетных трансфертов, предоставляемых из федерального бюджета) на начало текущего финансового года в объеме, не превышающем сумму остатка неиспользованных бюджетных ассигнований на предоставление из республиканского бюджета КБР местным бюджетам субвенций, субсидий и иных межбюджетных трансфертов, имеющих целевое назначение, предоставление которых в отчетном финансовом году осуществлялось в пределах суммы, необходимой для оплаты денежных обязательств получателей средств местного бюджета, источником финансового обеспечения которых являлись указанные межбюджетные трансферты, на увеличение бюджетных ассигнований на предоставление указанных межбюджетных трансфертов»</w:t>
              </w:r>
            </w:hyperlink>
          </w:p>
          <w:p w14:paraId="5C997403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3" w:history="1">
              <w:r w:rsidR="00377207" w:rsidRPr="00377207">
                <w:rPr>
                  <w:sz w:val="24"/>
                  <w:szCs w:val="24"/>
                </w:rPr>
                <w:t>Проект приказа Министерства финансов КБР "О внесении изменений в приказ Министерства финансов КБР от 28.12.2024 г. " 202н"</w:t>
              </w:r>
            </w:hyperlink>
          </w:p>
          <w:p w14:paraId="0604707C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4" w:history="1">
              <w:r w:rsidR="00377207" w:rsidRPr="00377207">
                <w:rPr>
                  <w:sz w:val="24"/>
                  <w:szCs w:val="24"/>
                </w:rPr>
                <w:t>Проект приказа Министерства финансов КБР «Об утверждении Порядка составления и ведения сводной бюджетной росписи республиканского бюджета КБР и бюджетных росписей главных распорядителей средств республиканского бюджета КБР (главных администраторов источников финансирования дефицита республиканского бюджета КБР)</w:t>
              </w:r>
            </w:hyperlink>
          </w:p>
          <w:p w14:paraId="735BECE8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5" w:history="1">
              <w:r w:rsidR="00377207" w:rsidRPr="00377207">
                <w:rPr>
                  <w:sz w:val="24"/>
                  <w:szCs w:val="24"/>
                </w:rPr>
                <w:t>Проект приказа Министерства финансов КБР «Об утверждении Порядка проведения Минфином КБР мониторинга качества финансового менеджмента, осуществляемого главными распорядителями средств республиканского бюджета КБР и главными администраторами доходов республиканского бюджета КБР»</w:t>
              </w:r>
            </w:hyperlink>
          </w:p>
          <w:p w14:paraId="289C7266" w14:textId="77777777" w:rsidR="00377207" w:rsidRPr="00377207" w:rsidRDefault="00884CDA" w:rsidP="0037720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6" w:history="1">
              <w:r w:rsidR="00377207" w:rsidRPr="00377207">
                <w:rPr>
                  <w:sz w:val="24"/>
                  <w:szCs w:val="24"/>
                </w:rPr>
                <w:t>Проект постановления Правительства КБР "О внесении изменений в приложения №1 и 1 к бюджетному прогнозу КБР на долгосрочный период до 2040 года"</w:t>
              </w:r>
            </w:hyperlink>
          </w:p>
          <w:p w14:paraId="51D84DD5" w14:textId="4B0D9680" w:rsidR="003142B7" w:rsidRPr="00377207" w:rsidRDefault="00884CDA" w:rsidP="005B64F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7" w:history="1">
              <w:r w:rsidR="00377207" w:rsidRPr="00377207">
                <w:rPr>
                  <w:sz w:val="24"/>
                  <w:szCs w:val="24"/>
                </w:rPr>
                <w:t>Проект Постановления Правительства КБР "О распределении иных межбюджетных трансфертов из республиканского бюджета КБР местным бюджетам на финансовое обеспечение временного трудоустройства несовершеннолетних граждан в возрасте от 14 до 18 лет в свободное от учебы время в 2024 году"</w:t>
              </w:r>
            </w:hyperlink>
          </w:p>
        </w:tc>
      </w:tr>
      <w:tr w:rsidR="00C422F7" w:rsidRPr="00533AD6" w14:paraId="7C87B82E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FAC8" w14:textId="77777777" w:rsidR="00C422F7" w:rsidRPr="00533AD6" w:rsidRDefault="00C422F7" w:rsidP="00C422F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F8CD2" w14:textId="0CE0FE4B" w:rsidR="00C422F7" w:rsidRPr="00533AD6" w:rsidRDefault="00C422F7" w:rsidP="000C26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поддержание в актуальном состоянии, соответствующем </w:t>
            </w:r>
            <w:r w:rsidR="000C26A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33AD6">
              <w:rPr>
                <w:rFonts w:ascii="Times New Roman" w:hAnsi="Times New Roman" w:cs="Times New Roman"/>
                <w:sz w:val="24"/>
                <w:szCs w:val="24"/>
              </w:rPr>
              <w:t xml:space="preserve">ействующему законодательству, </w:t>
            </w:r>
            <w:r w:rsidR="000C26AB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</w:t>
            </w:r>
            <w:r w:rsidRPr="00533AD6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 Министерства финансов Кабардино-Балкарской Республики о противодействии коррупции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16AD" w14:textId="77777777" w:rsidR="00C422F7" w:rsidRPr="00533AD6" w:rsidRDefault="00C422F7" w:rsidP="00C422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36CC9" w14:textId="77777777" w:rsidR="003C7DB4" w:rsidRPr="00B0201F" w:rsidRDefault="003C7DB4" w:rsidP="003C7DB4">
            <w:pPr>
              <w:pStyle w:val="2"/>
              <w:shd w:val="clear" w:color="auto" w:fill="FFFFFF"/>
              <w:spacing w:before="0" w:after="0"/>
              <w:jc w:val="both"/>
              <w:rPr>
                <w:b w:val="0"/>
                <w:bCs w:val="0"/>
                <w:sz w:val="24"/>
                <w:szCs w:val="24"/>
              </w:rPr>
            </w:pPr>
            <w:r w:rsidRPr="00B0201F">
              <w:rPr>
                <w:b w:val="0"/>
                <w:bCs w:val="0"/>
                <w:sz w:val="24"/>
                <w:szCs w:val="24"/>
              </w:rPr>
              <w:t>Разработка и поддержание в актуальном состоянии нормативных правовых актов о противодействии коррупции Министерства финансов Кабардино-Балкарской Республики осуществляется в рабочем режиме. Во исполнение законодательства о противодействии коррупции за 2025 год внесены изменения, дополнения и подготовлены локальные правовые акты министерства:</w:t>
            </w:r>
          </w:p>
          <w:p w14:paraId="2F511CA8" w14:textId="77777777" w:rsidR="003C7DB4" w:rsidRPr="00B0201F" w:rsidRDefault="003C7DB4" w:rsidP="003C7DB4">
            <w:pPr>
              <w:pStyle w:val="2"/>
              <w:shd w:val="clear" w:color="auto" w:fill="FFFFFF"/>
              <w:spacing w:before="0" w:after="0"/>
              <w:jc w:val="both"/>
              <w:rPr>
                <w:b w:val="0"/>
                <w:bCs w:val="0"/>
                <w:sz w:val="24"/>
                <w:szCs w:val="24"/>
              </w:rPr>
            </w:pPr>
            <w:r w:rsidRPr="00B0201F">
              <w:rPr>
                <w:b w:val="0"/>
                <w:bCs w:val="0"/>
                <w:sz w:val="24"/>
                <w:szCs w:val="24"/>
              </w:rPr>
              <w:t xml:space="preserve">от 28.01.2025 № 8 «Об утверждении Плана противодействия коррупции Министерства финансов Кабардино-Балкарской Республики на 2025 год»; </w:t>
            </w:r>
          </w:p>
          <w:p w14:paraId="55C5375D" w14:textId="77777777" w:rsidR="003C7DB4" w:rsidRPr="00B0201F" w:rsidRDefault="003C7DB4" w:rsidP="003C7DB4">
            <w:pPr>
              <w:jc w:val="both"/>
              <w:rPr>
                <w:sz w:val="24"/>
                <w:szCs w:val="24"/>
              </w:rPr>
            </w:pPr>
            <w:r w:rsidRPr="00B0201F">
              <w:rPr>
                <w:sz w:val="24"/>
                <w:szCs w:val="24"/>
              </w:rPr>
              <w:t>от 17.02.2025 № 19 «О внесении изменений в приказ Министерства финансов КБР от 18 апреля 2016 № 54 «Об утверждении Порядка сообщения лицами, замещающими должности государственной гражданской службы КБР в Министерстве финансов КБР,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      </w:r>
          </w:p>
          <w:p w14:paraId="09E9DEED" w14:textId="77777777" w:rsidR="003C7DB4" w:rsidRPr="00B0201F" w:rsidRDefault="003C7DB4" w:rsidP="003C7DB4">
            <w:pPr>
              <w:jc w:val="both"/>
              <w:rPr>
                <w:bCs/>
                <w:sz w:val="24"/>
                <w:szCs w:val="24"/>
              </w:rPr>
            </w:pPr>
            <w:r w:rsidRPr="00B0201F">
              <w:rPr>
                <w:bCs/>
                <w:sz w:val="24"/>
                <w:szCs w:val="24"/>
              </w:rPr>
              <w:t>от 25.11.2025 №140н «О внесении изменений в Положение о Комиссии Минфина КБР по соблюдению требований к служебному поведению гос. гражданских служащих и урегулированию конфликта интересов»</w:t>
            </w:r>
          </w:p>
          <w:p w14:paraId="11690740" w14:textId="77777777" w:rsidR="003C7DB4" w:rsidRDefault="003C7DB4" w:rsidP="00F24EBA">
            <w:pPr>
              <w:jc w:val="both"/>
              <w:rPr>
                <w:sz w:val="24"/>
                <w:szCs w:val="24"/>
              </w:rPr>
            </w:pPr>
          </w:p>
          <w:p w14:paraId="4902691F" w14:textId="2E8ACC03" w:rsidR="00E415CB" w:rsidRPr="00BC0591" w:rsidRDefault="00E415CB" w:rsidP="00F24EBA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422F7" w:rsidRPr="00533AD6" w14:paraId="24A93DE3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A874" w14:textId="77777777" w:rsidR="00C422F7" w:rsidRPr="00533AD6" w:rsidRDefault="00C422F7" w:rsidP="00C422F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7223" w14:textId="77777777" w:rsidR="00C422F7" w:rsidRPr="00533AD6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Проведение тематических информационно-методических семинаров на тему противодействия коррупции для государственных гражданских служащих Минфина КБР, в том числе по вопросам представления сведений о доходах, расходах, имуществе и обязательствах имущественного характера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7644" w14:textId="77777777" w:rsidR="00C422F7" w:rsidRPr="00533AD6" w:rsidRDefault="00C422F7" w:rsidP="00C422F7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Отдел государственной службы, кадров, делопроизводства и противодействия коррупции </w:t>
            </w:r>
          </w:p>
          <w:p w14:paraId="2B48E878" w14:textId="77777777" w:rsidR="00C422F7" w:rsidRPr="00533AD6" w:rsidRDefault="00C422F7" w:rsidP="00C422F7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правового обеспечения и судебной защиты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0E4D" w14:textId="3CCDDE27" w:rsidR="00C422F7" w:rsidRPr="003C7DB4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C7DB4">
              <w:rPr>
                <w:rFonts w:eastAsia="Calibri"/>
                <w:sz w:val="24"/>
                <w:szCs w:val="24"/>
                <w:lang w:eastAsia="en-US"/>
              </w:rPr>
              <w:t>В апреле</w:t>
            </w:r>
            <w:r w:rsidR="007755A3" w:rsidRPr="003C7DB4">
              <w:rPr>
                <w:rFonts w:eastAsia="Calibri"/>
                <w:sz w:val="24"/>
                <w:szCs w:val="24"/>
                <w:lang w:eastAsia="en-US"/>
              </w:rPr>
              <w:t>-мае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 xml:space="preserve"> 202</w:t>
            </w:r>
            <w:r w:rsidR="007755A3" w:rsidRPr="003C7DB4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 xml:space="preserve"> года проведен</w:t>
            </w:r>
            <w:r w:rsidR="007755A3" w:rsidRPr="003C7DB4">
              <w:rPr>
                <w:rFonts w:eastAsia="Calibri"/>
                <w:sz w:val="24"/>
                <w:szCs w:val="24"/>
                <w:lang w:eastAsia="en-US"/>
              </w:rPr>
              <w:t>ы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755A3" w:rsidRPr="003C7DB4">
              <w:rPr>
                <w:rFonts w:eastAsia="Calibri"/>
                <w:sz w:val="24"/>
                <w:szCs w:val="24"/>
                <w:lang w:eastAsia="en-US"/>
              </w:rPr>
              <w:t>консультации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 xml:space="preserve"> по вопросам, возникающим при заполнении справок о доходах, расходах, имуществе и обязательствах имущественного характера в рамках декларационной кампании, разъяснительная работа по изменениям законодательства и НПА; о дополнительных обязанностях в рамках противодействия коррупции при переводе служащих на другие должности госслужбы; а также при поступлении сотрудников на государственную службу впервые. </w:t>
            </w:r>
          </w:p>
          <w:p w14:paraId="40D05396" w14:textId="5C7B1DFF" w:rsidR="00086DF0" w:rsidRPr="003C7DB4" w:rsidRDefault="00086DF0" w:rsidP="00A30360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C7DB4">
              <w:rPr>
                <w:rFonts w:eastAsia="Calibri"/>
                <w:sz w:val="24"/>
                <w:szCs w:val="24"/>
                <w:lang w:eastAsia="en-US"/>
              </w:rPr>
              <w:t xml:space="preserve">В </w:t>
            </w:r>
            <w:r w:rsidR="00A857B9">
              <w:rPr>
                <w:rFonts w:eastAsia="Calibri"/>
                <w:sz w:val="24"/>
                <w:szCs w:val="24"/>
                <w:lang w:eastAsia="en-US"/>
              </w:rPr>
              <w:t>октябре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 xml:space="preserve"> проведен семинар</w:t>
            </w:r>
            <w:r w:rsidR="00906D1F">
              <w:t xml:space="preserve"> </w:t>
            </w:r>
            <w:r w:rsidR="00906D1F" w:rsidRPr="00906D1F">
              <w:rPr>
                <w:rFonts w:eastAsia="Calibri"/>
                <w:sz w:val="24"/>
                <w:szCs w:val="24"/>
                <w:lang w:eastAsia="en-US"/>
              </w:rPr>
              <w:t>по результатам декларационной кампании</w:t>
            </w:r>
            <w:r w:rsidR="008345B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06D1F" w:rsidRPr="00906D1F">
              <w:rPr>
                <w:rFonts w:eastAsia="Calibri"/>
                <w:sz w:val="24"/>
                <w:szCs w:val="24"/>
                <w:lang w:eastAsia="en-US"/>
              </w:rPr>
              <w:t>за 2024 год и иным обязанностям госслужащих</w:t>
            </w:r>
            <w:r w:rsidR="00906D1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06D1F" w:rsidRPr="00906D1F">
              <w:rPr>
                <w:rFonts w:eastAsia="Calibri"/>
                <w:sz w:val="24"/>
                <w:szCs w:val="24"/>
                <w:lang w:eastAsia="en-US"/>
              </w:rPr>
              <w:t>в рамках требований антикоррупционного законодательства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A30360">
              <w:rPr>
                <w:rFonts w:eastAsia="Calibri"/>
                <w:sz w:val="24"/>
                <w:szCs w:val="24"/>
                <w:lang w:eastAsia="en-US"/>
              </w:rPr>
              <w:t xml:space="preserve"> Рассмотрены</w:t>
            </w:r>
            <w:r w:rsidR="00A30360">
              <w:t xml:space="preserve"> </w:t>
            </w:r>
            <w:r w:rsidR="00A30360" w:rsidRPr="00A30360">
              <w:rPr>
                <w:rFonts w:eastAsia="Calibri"/>
                <w:sz w:val="24"/>
                <w:szCs w:val="24"/>
                <w:lang w:eastAsia="en-US"/>
              </w:rPr>
              <w:t>часто повторяющиеся ошибки и нарушения, допускаемые служащими при представлении сведений о доходах, расходах, имуществе и обязательствах имущественного характера;</w:t>
            </w:r>
            <w:r w:rsidR="00A303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30360" w:rsidRPr="00A30360">
              <w:rPr>
                <w:rFonts w:eastAsia="Calibri"/>
                <w:sz w:val="24"/>
                <w:szCs w:val="24"/>
                <w:lang w:eastAsia="en-US"/>
              </w:rPr>
              <w:t>инструктивно-методические материалы по отдельным вопросам применения статьи 8.2 Федерального закона от 25.12.2008 №</w:t>
            </w:r>
            <w:r w:rsidR="00A303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30360" w:rsidRPr="00A30360">
              <w:rPr>
                <w:rFonts w:eastAsia="Calibri"/>
                <w:sz w:val="24"/>
                <w:szCs w:val="24"/>
                <w:lang w:eastAsia="en-US"/>
              </w:rPr>
              <w:t>273-ФЗ о контроле за законностью получения денежных средств лицами, замещающими должности, на которые распространяются обязанности представления сведений о доходах, расходах, имуществе и обязательствах имущественного характера; обзор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      </w:r>
          </w:p>
          <w:p w14:paraId="4F8B0E1D" w14:textId="1DC164BC" w:rsidR="00C422F7" w:rsidRPr="003C7DB4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422F7" w:rsidRPr="00533AD6" w14:paraId="3FABD8FE" w14:textId="77777777" w:rsidTr="005B64F6">
        <w:trPr>
          <w:trHeight w:val="2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EEA8" w14:textId="77777777" w:rsidR="00C422F7" w:rsidRPr="00533AD6" w:rsidRDefault="00C422F7" w:rsidP="00C422F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578F" w14:textId="77777777" w:rsidR="00C422F7" w:rsidRPr="00533AD6" w:rsidRDefault="00C422F7" w:rsidP="00C422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hAnsi="Times New Roman" w:cs="Times New Roman"/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характера, представляемых гражданскими служащими Минфина КБР. Обеспечение контроля за своевременностью представления указанных сведений, анализ, подготовка и размещение в установленном порядке указанных сведений в информационно-телекоммуникационной сети «Интернет»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C917" w14:textId="77777777" w:rsidR="00C422F7" w:rsidRPr="00533AD6" w:rsidRDefault="00C422F7" w:rsidP="00C422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3D6A" w14:textId="66CBCC41" w:rsidR="00C422F7" w:rsidRPr="003C7DB4" w:rsidRDefault="00C422F7" w:rsidP="00C422F7">
            <w:pPr>
              <w:widowControl/>
              <w:jc w:val="both"/>
              <w:rPr>
                <w:sz w:val="24"/>
                <w:szCs w:val="24"/>
              </w:rPr>
            </w:pPr>
            <w:r w:rsidRPr="003C7DB4">
              <w:rPr>
                <w:sz w:val="24"/>
                <w:szCs w:val="24"/>
              </w:rPr>
              <w:t>В соответствии с требованиями действующего законодательства пров</w:t>
            </w:r>
            <w:r w:rsidR="001374BD" w:rsidRPr="003C7DB4">
              <w:rPr>
                <w:sz w:val="24"/>
                <w:szCs w:val="24"/>
              </w:rPr>
              <w:t>едена</w:t>
            </w:r>
            <w:r w:rsidRPr="003C7DB4">
              <w:rPr>
                <w:sz w:val="24"/>
                <w:szCs w:val="24"/>
              </w:rPr>
              <w:t xml:space="preserve"> работа по приему сведений о доходах, расходах, об имуществе и обязательствах имущественного характера (далее-Сведения), представляемых гражданскими служащими Минфина КБР. Обеспеч</w:t>
            </w:r>
            <w:r w:rsidR="001374BD" w:rsidRPr="003C7DB4">
              <w:rPr>
                <w:sz w:val="24"/>
                <w:szCs w:val="24"/>
              </w:rPr>
              <w:t>ен</w:t>
            </w:r>
            <w:r w:rsidRPr="003C7DB4">
              <w:rPr>
                <w:sz w:val="24"/>
                <w:szCs w:val="24"/>
              </w:rPr>
              <w:t xml:space="preserve"> контроль за своевременностью представления указанных сведений, в соответствии с планом пров</w:t>
            </w:r>
            <w:r w:rsidR="00CC68C5" w:rsidRPr="003C7DB4">
              <w:rPr>
                <w:sz w:val="24"/>
                <w:szCs w:val="24"/>
              </w:rPr>
              <w:t>е</w:t>
            </w:r>
            <w:r w:rsidRPr="003C7DB4">
              <w:rPr>
                <w:sz w:val="24"/>
                <w:szCs w:val="24"/>
              </w:rPr>
              <w:t>д</w:t>
            </w:r>
            <w:r w:rsidR="001374BD" w:rsidRPr="003C7DB4">
              <w:rPr>
                <w:sz w:val="24"/>
                <w:szCs w:val="24"/>
              </w:rPr>
              <w:t>ен</w:t>
            </w:r>
            <w:r w:rsidRPr="003C7DB4">
              <w:rPr>
                <w:sz w:val="24"/>
                <w:szCs w:val="24"/>
              </w:rPr>
              <w:t xml:space="preserve"> анализ полученных сведений, подготов</w:t>
            </w:r>
            <w:r w:rsidR="001374BD" w:rsidRPr="003C7DB4">
              <w:rPr>
                <w:sz w:val="24"/>
                <w:szCs w:val="24"/>
              </w:rPr>
              <w:t>лена</w:t>
            </w:r>
            <w:r w:rsidRPr="003C7DB4">
              <w:rPr>
                <w:sz w:val="24"/>
                <w:szCs w:val="24"/>
              </w:rPr>
              <w:t xml:space="preserve"> информаци</w:t>
            </w:r>
            <w:r w:rsidR="001374BD" w:rsidRPr="003C7DB4">
              <w:rPr>
                <w:sz w:val="24"/>
                <w:szCs w:val="24"/>
              </w:rPr>
              <w:t>я руководителю о результатах декларационной кампании</w:t>
            </w:r>
            <w:r w:rsidRPr="003C7DB4">
              <w:rPr>
                <w:sz w:val="24"/>
                <w:szCs w:val="24"/>
              </w:rPr>
              <w:t>. В отчетном периоде представлен</w:t>
            </w:r>
            <w:r w:rsidR="00127CD0" w:rsidRPr="003C7DB4">
              <w:rPr>
                <w:sz w:val="24"/>
                <w:szCs w:val="24"/>
              </w:rPr>
              <w:t>о 136 Справок</w:t>
            </w:r>
            <w:r w:rsidR="00127CD0" w:rsidRPr="003C7DB4">
              <w:t xml:space="preserve"> </w:t>
            </w:r>
            <w:r w:rsidR="00127CD0" w:rsidRPr="003C7DB4">
              <w:rPr>
                <w:sz w:val="24"/>
                <w:szCs w:val="24"/>
              </w:rPr>
              <w:t>служащими в рамках декларационной кампании</w:t>
            </w:r>
            <w:r w:rsidRPr="003C7DB4">
              <w:rPr>
                <w:sz w:val="24"/>
                <w:szCs w:val="24"/>
              </w:rPr>
              <w:t xml:space="preserve">, получены Сведения </w:t>
            </w:r>
            <w:r w:rsidR="0050392E">
              <w:rPr>
                <w:sz w:val="24"/>
                <w:szCs w:val="24"/>
              </w:rPr>
              <w:t xml:space="preserve">от </w:t>
            </w:r>
            <w:r w:rsidRPr="003C7DB4">
              <w:rPr>
                <w:sz w:val="24"/>
                <w:szCs w:val="24"/>
              </w:rPr>
              <w:t xml:space="preserve">кандидатов на должности гражданской службы </w:t>
            </w:r>
            <w:r w:rsidR="00735C4E">
              <w:rPr>
                <w:sz w:val="24"/>
                <w:szCs w:val="24"/>
              </w:rPr>
              <w:t>С</w:t>
            </w:r>
            <w:r w:rsidRPr="003C7DB4">
              <w:rPr>
                <w:sz w:val="24"/>
                <w:szCs w:val="24"/>
              </w:rPr>
              <w:t xml:space="preserve">огласно указаниям по вопросам реализации Указа Президента РФ от 29.12.2022 </w:t>
            </w:r>
            <w:r w:rsidR="001F4B8C">
              <w:rPr>
                <w:sz w:val="24"/>
                <w:szCs w:val="24"/>
              </w:rPr>
              <w:t xml:space="preserve">                </w:t>
            </w:r>
            <w:r w:rsidRPr="003C7DB4">
              <w:rPr>
                <w:sz w:val="24"/>
                <w:szCs w:val="24"/>
              </w:rPr>
              <w:t xml:space="preserve">№ </w:t>
            </w:r>
            <w:proofErr w:type="gramStart"/>
            <w:r w:rsidRPr="003C7DB4">
              <w:rPr>
                <w:sz w:val="24"/>
                <w:szCs w:val="24"/>
              </w:rPr>
              <w:t>968</w:t>
            </w:r>
            <w:r w:rsidR="00127CD0" w:rsidRPr="003C7DB4">
              <w:t xml:space="preserve"> </w:t>
            </w:r>
            <w:r w:rsidR="00735C4E" w:rsidRPr="00735C4E">
              <w:rPr>
                <w:sz w:val="24"/>
                <w:szCs w:val="24"/>
              </w:rPr>
              <w:t xml:space="preserve"> </w:t>
            </w:r>
            <w:r w:rsidR="00735C4E">
              <w:rPr>
                <w:sz w:val="24"/>
                <w:szCs w:val="24"/>
              </w:rPr>
              <w:t>в</w:t>
            </w:r>
            <w:proofErr w:type="gramEnd"/>
            <w:r w:rsidR="00735C4E" w:rsidRPr="00735C4E">
              <w:rPr>
                <w:sz w:val="24"/>
                <w:szCs w:val="24"/>
              </w:rPr>
              <w:t xml:space="preserve"> текущем году</w:t>
            </w:r>
            <w:r w:rsidR="001F4B8C">
              <w:rPr>
                <w:sz w:val="24"/>
                <w:szCs w:val="24"/>
              </w:rPr>
              <w:t xml:space="preserve"> на сайте в сети Интернет</w:t>
            </w:r>
            <w:r w:rsidR="00735C4E" w:rsidRPr="00735C4E">
              <w:t xml:space="preserve"> </w:t>
            </w:r>
            <w:r w:rsidR="00127CD0" w:rsidRPr="003C7DB4">
              <w:rPr>
                <w:sz w:val="24"/>
                <w:szCs w:val="24"/>
              </w:rPr>
              <w:t>Сведения не размещались</w:t>
            </w:r>
            <w:r w:rsidRPr="003C7DB4">
              <w:rPr>
                <w:sz w:val="24"/>
                <w:szCs w:val="24"/>
              </w:rPr>
              <w:t xml:space="preserve">. </w:t>
            </w:r>
          </w:p>
          <w:p w14:paraId="188DDEFB" w14:textId="77777777" w:rsidR="00E415CB" w:rsidRPr="003C7DB4" w:rsidRDefault="00E415CB" w:rsidP="00C422F7">
            <w:pPr>
              <w:widowControl/>
              <w:jc w:val="both"/>
              <w:rPr>
                <w:sz w:val="24"/>
                <w:szCs w:val="24"/>
              </w:rPr>
            </w:pPr>
          </w:p>
          <w:p w14:paraId="1C962C0D" w14:textId="77777777" w:rsidR="00CC68C5" w:rsidRPr="003C7DB4" w:rsidRDefault="00CC68C5" w:rsidP="00C422F7">
            <w:pPr>
              <w:widowControl/>
              <w:jc w:val="both"/>
              <w:rPr>
                <w:sz w:val="24"/>
                <w:szCs w:val="24"/>
              </w:rPr>
            </w:pPr>
          </w:p>
          <w:p w14:paraId="48249D1A" w14:textId="77777777" w:rsidR="00C422F7" w:rsidRPr="003C7DB4" w:rsidRDefault="00C422F7" w:rsidP="00127CD0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C422F7" w:rsidRPr="00533AD6" w14:paraId="49484426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6D5A" w14:textId="77777777" w:rsidR="00C422F7" w:rsidRPr="00533AD6" w:rsidRDefault="00C422F7" w:rsidP="00C422F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F0D0" w14:textId="77777777" w:rsidR="00C422F7" w:rsidRPr="00533AD6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Проведение проверок соблюдения лицами, замещающими должности государственной гражданской службы, ограничений, запретов и требований, установленных в целях противодействия коррупции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0A3F" w14:textId="77777777" w:rsidR="00C422F7" w:rsidRPr="00533AD6" w:rsidRDefault="00C422F7" w:rsidP="00C422F7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3CC96" w14:textId="77777777" w:rsidR="00C422F7" w:rsidRPr="003C7DB4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C7DB4">
              <w:rPr>
                <w:rFonts w:eastAsia="Calibri"/>
                <w:sz w:val="24"/>
                <w:szCs w:val="24"/>
                <w:lang w:eastAsia="en-US"/>
              </w:rPr>
              <w:t xml:space="preserve">В адрес </w:t>
            </w:r>
            <w:r w:rsidR="00A02CD3" w:rsidRPr="003C7DB4">
              <w:rPr>
                <w:rFonts w:eastAsia="Calibri"/>
                <w:sz w:val="24"/>
                <w:szCs w:val="24"/>
                <w:lang w:eastAsia="en-US"/>
              </w:rPr>
              <w:t>Министерства финансов КБР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 xml:space="preserve"> поступило </w:t>
            </w:r>
            <w:r w:rsidR="00A02CD3" w:rsidRPr="003C7DB4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 xml:space="preserve"> уведомлени</w:t>
            </w:r>
            <w:r w:rsidR="00A02CD3" w:rsidRPr="003C7DB4">
              <w:rPr>
                <w:rFonts w:eastAsia="Calibri"/>
                <w:sz w:val="24"/>
                <w:szCs w:val="24"/>
                <w:lang w:eastAsia="en-US"/>
              </w:rPr>
              <w:t>я от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 xml:space="preserve"> новых работодателей бывших государственных служащих</w:t>
            </w:r>
            <w:r w:rsidR="00A02CD3" w:rsidRPr="003C7DB4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02CD3" w:rsidRPr="003C7DB4">
              <w:rPr>
                <w:rFonts w:eastAsia="Calibri"/>
                <w:sz w:val="24"/>
                <w:szCs w:val="24"/>
                <w:lang w:eastAsia="en-US"/>
              </w:rPr>
              <w:t>Уведомления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 xml:space="preserve"> рассмотрены на предмет соблюдения требований к государственным служащим и </w:t>
            </w:r>
            <w:r w:rsidR="00A02CD3" w:rsidRPr="003C7DB4">
              <w:rPr>
                <w:rFonts w:eastAsia="Calibri"/>
                <w:sz w:val="24"/>
                <w:szCs w:val="24"/>
                <w:lang w:eastAsia="en-US"/>
              </w:rPr>
              <w:t xml:space="preserve">предотвращения 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>конфликта интересов.</w:t>
            </w:r>
          </w:p>
          <w:p w14:paraId="322C44B9" w14:textId="0389F7B8" w:rsidR="00C422F7" w:rsidRPr="003C7DB4" w:rsidRDefault="00A02CD3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C7DB4">
              <w:rPr>
                <w:rFonts w:eastAsia="Calibri"/>
                <w:sz w:val="24"/>
                <w:szCs w:val="24"/>
                <w:lang w:eastAsia="en-US"/>
              </w:rPr>
              <w:t xml:space="preserve">По итогам анализа сведений, представленных в рамках декларационной кампании 2025 года, </w:t>
            </w:r>
            <w:r w:rsidR="006B6C41">
              <w:rPr>
                <w:rFonts w:eastAsia="Calibri"/>
                <w:sz w:val="24"/>
                <w:szCs w:val="24"/>
                <w:lang w:eastAsia="en-US"/>
              </w:rPr>
              <w:t xml:space="preserve">по решению представителя нанимателя 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>пров</w:t>
            </w:r>
            <w:r w:rsidR="006F7EE5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="00013C51">
              <w:rPr>
                <w:rFonts w:eastAsia="Calibri"/>
                <w:sz w:val="24"/>
                <w:szCs w:val="24"/>
                <w:lang w:eastAsia="en-US"/>
              </w:rPr>
              <w:t>ено три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 xml:space="preserve"> проверки</w:t>
            </w:r>
            <w:r w:rsidR="00D91B1C">
              <w:t xml:space="preserve"> </w:t>
            </w:r>
            <w:r w:rsidR="00D91B1C" w:rsidRPr="00D91B1C">
              <w:rPr>
                <w:rFonts w:eastAsia="Calibri"/>
                <w:sz w:val="24"/>
                <w:szCs w:val="24"/>
                <w:lang w:eastAsia="en-US"/>
              </w:rPr>
              <w:t>достоверности и полноты сведений, представл</w:t>
            </w:r>
            <w:r w:rsidR="00D91B1C">
              <w:rPr>
                <w:rFonts w:eastAsia="Calibri"/>
                <w:sz w:val="24"/>
                <w:szCs w:val="24"/>
                <w:lang w:eastAsia="en-US"/>
              </w:rPr>
              <w:t>енных гражданскими служащими</w:t>
            </w:r>
            <w:r w:rsidR="002924C2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B4246E">
              <w:rPr>
                <w:rFonts w:eastAsia="Calibri"/>
                <w:sz w:val="24"/>
                <w:szCs w:val="24"/>
                <w:lang w:eastAsia="en-US"/>
              </w:rPr>
              <w:t>по двум проверкам</w:t>
            </w:r>
            <w:r w:rsidR="002924C2">
              <w:rPr>
                <w:rFonts w:eastAsia="Calibri"/>
                <w:sz w:val="24"/>
                <w:szCs w:val="24"/>
                <w:lang w:eastAsia="en-US"/>
              </w:rPr>
              <w:t xml:space="preserve"> материал</w:t>
            </w:r>
            <w:r w:rsidR="00B4246E">
              <w:rPr>
                <w:rFonts w:eastAsia="Calibri"/>
                <w:sz w:val="24"/>
                <w:szCs w:val="24"/>
                <w:lang w:eastAsia="en-US"/>
              </w:rPr>
              <w:t xml:space="preserve">ы переданы </w:t>
            </w:r>
            <w:r w:rsidR="002924C2">
              <w:rPr>
                <w:rFonts w:eastAsia="Calibri"/>
                <w:sz w:val="24"/>
                <w:szCs w:val="24"/>
                <w:lang w:eastAsia="en-US"/>
              </w:rPr>
              <w:t>на рассмотрение Комиссии</w:t>
            </w:r>
            <w:r w:rsidRPr="003C7DB4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14:paraId="675549D1" w14:textId="77777777" w:rsidR="00474591" w:rsidRPr="003C7DB4" w:rsidRDefault="00474591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B5E7F41" w14:textId="77777777" w:rsidR="00CC68C5" w:rsidRPr="003C7DB4" w:rsidRDefault="00CC68C5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3449657" w14:textId="77777777" w:rsidR="00C422F7" w:rsidRPr="003C7DB4" w:rsidRDefault="00C422F7" w:rsidP="00E31CB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C422F7" w:rsidRPr="00533AD6" w14:paraId="26EC6864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36A6" w14:textId="77777777" w:rsidR="00C422F7" w:rsidRPr="00533AD6" w:rsidRDefault="00C422F7" w:rsidP="00C422F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7E22" w14:textId="77777777" w:rsidR="00C422F7" w:rsidRPr="00533AD6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Контроль за актуализацией сведений, содержащихся в личных делах гражданских служащих и лиц, замещающих государственные должности,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B3B1" w14:textId="77777777" w:rsidR="00C422F7" w:rsidRPr="00533AD6" w:rsidRDefault="00C422F7" w:rsidP="00C422F7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893C" w14:textId="3431440F" w:rsidR="00C422F7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B524F">
              <w:rPr>
                <w:rFonts w:eastAsia="Calibri"/>
                <w:sz w:val="24"/>
                <w:szCs w:val="24"/>
                <w:lang w:eastAsia="en-US"/>
              </w:rPr>
              <w:t>Документы государственных служащих министерства (в том числе личные данные, содержащиеся в анкетах) проверяются при формировании личных дел, актуализируются в случае изменения персональных данных, семейного положения, при переводе на другую должность, при участии в конкурсных процедурах и др. На контроле исполнение статьи 20.3 79-ФЗ «О государственной гражданской службе РФ», устанавливающей обязанность госслужащего по сообщению в письменной форме представителю нанимателя о ставших ему известными изменениях сведений, содержащихся в анкете.</w:t>
            </w:r>
          </w:p>
          <w:p w14:paraId="610CCC03" w14:textId="0ED82AB9" w:rsidR="00A82217" w:rsidRPr="008B524F" w:rsidRDefault="00A8221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Все анкеты заполнены по форме, утвержденной </w:t>
            </w:r>
            <w:r w:rsidRPr="00A82217">
              <w:rPr>
                <w:rFonts w:eastAsia="Calibri"/>
                <w:sz w:val="24"/>
                <w:szCs w:val="24"/>
                <w:lang w:eastAsia="en-US"/>
              </w:rPr>
              <w:t>Указ</w:t>
            </w:r>
            <w:r>
              <w:rPr>
                <w:rFonts w:eastAsia="Calibri"/>
                <w:sz w:val="24"/>
                <w:szCs w:val="24"/>
                <w:lang w:eastAsia="en-US"/>
              </w:rPr>
              <w:t>ом</w:t>
            </w:r>
            <w:r w:rsidRPr="00A82217">
              <w:rPr>
                <w:rFonts w:eastAsia="Calibri"/>
                <w:sz w:val="24"/>
                <w:szCs w:val="24"/>
                <w:lang w:eastAsia="en-US"/>
              </w:rPr>
              <w:t xml:space="preserve"> Президента РФ от 10.10.2024 </w:t>
            </w: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  <w:r w:rsidRPr="00A82217">
              <w:rPr>
                <w:rFonts w:eastAsia="Calibri"/>
                <w:sz w:val="24"/>
                <w:szCs w:val="24"/>
                <w:lang w:eastAsia="en-US"/>
              </w:rPr>
              <w:t xml:space="preserve"> 870 </w:t>
            </w:r>
            <w:r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A82217">
              <w:rPr>
                <w:rFonts w:eastAsia="Calibri"/>
                <w:sz w:val="24"/>
                <w:szCs w:val="24"/>
                <w:lang w:eastAsia="en-US"/>
              </w:rPr>
              <w:t>О некоторых вопросах представления сведений при поступлении на государственную службу Российской Федерации и муниципальную службу в Российс</w:t>
            </w:r>
            <w:r>
              <w:rPr>
                <w:rFonts w:eastAsia="Calibri"/>
                <w:sz w:val="24"/>
                <w:szCs w:val="24"/>
                <w:lang w:eastAsia="en-US"/>
              </w:rPr>
              <w:t>кой Федерации и их актуализации», сведения вносятся в ГИС «Управление кадровым составом государственной службы РФ».</w:t>
            </w:r>
          </w:p>
          <w:p w14:paraId="72CFBF57" w14:textId="77777777" w:rsidR="00C422F7" w:rsidRPr="008B524F" w:rsidRDefault="00C422F7" w:rsidP="008E1C52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</w:tr>
      <w:tr w:rsidR="00C422F7" w:rsidRPr="00533AD6" w14:paraId="42CC20EC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7A80" w14:textId="77777777" w:rsidR="00C422F7" w:rsidRPr="00533AD6" w:rsidRDefault="00C422F7" w:rsidP="00C422F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166DA" w14:textId="77777777" w:rsidR="00C422F7" w:rsidRPr="00533AD6" w:rsidRDefault="00C422F7" w:rsidP="00C422F7">
            <w:pPr>
              <w:jc w:val="both"/>
              <w:rPr>
                <w:sz w:val="24"/>
                <w:szCs w:val="24"/>
              </w:rPr>
            </w:pPr>
            <w:r w:rsidRPr="00533AD6">
              <w:rPr>
                <w:sz w:val="24"/>
                <w:szCs w:val="24"/>
              </w:rPr>
              <w:t>Применение конкурсной системы подбора и расстановки кадров на государственной гражданской службе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97AD" w14:textId="77777777" w:rsidR="00C422F7" w:rsidRPr="00533AD6" w:rsidRDefault="00C422F7" w:rsidP="00C422F7">
            <w:pPr>
              <w:rPr>
                <w:sz w:val="24"/>
                <w:szCs w:val="24"/>
              </w:rPr>
            </w:pPr>
            <w:r w:rsidRPr="00533AD6">
              <w:rPr>
                <w:sz w:val="24"/>
                <w:szCs w:val="24"/>
              </w:rPr>
              <w:t>Конкурсная комиссия, Отдел государственной службы, кадров, делопроизводства и противодействия коррупции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CADB" w14:textId="77777777" w:rsidR="00452E06" w:rsidRDefault="006B27B0" w:rsidP="00FC7E94">
            <w:pPr>
              <w:widowControl/>
              <w:jc w:val="both"/>
              <w:rPr>
                <w:sz w:val="24"/>
                <w:szCs w:val="24"/>
              </w:rPr>
            </w:pPr>
            <w:r w:rsidRPr="008B524F">
              <w:rPr>
                <w:sz w:val="24"/>
                <w:szCs w:val="24"/>
              </w:rPr>
              <w:t>При</w:t>
            </w:r>
            <w:r w:rsidR="00A5706E" w:rsidRPr="008B524F">
              <w:rPr>
                <w:sz w:val="24"/>
                <w:szCs w:val="24"/>
              </w:rPr>
              <w:t xml:space="preserve"> назначени</w:t>
            </w:r>
            <w:r w:rsidRPr="008B524F">
              <w:rPr>
                <w:sz w:val="24"/>
                <w:szCs w:val="24"/>
              </w:rPr>
              <w:t>и</w:t>
            </w:r>
            <w:r w:rsidR="00A5706E" w:rsidRPr="008B524F">
              <w:rPr>
                <w:sz w:val="24"/>
                <w:szCs w:val="24"/>
              </w:rPr>
              <w:t xml:space="preserve"> на должности государственной гражданской службы применяется конкурсная система подбора и расстановки кадров в соответствии с Методикой, разработанной на основании постановления Правительства РФ от 31.03.2018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органов». </w:t>
            </w:r>
          </w:p>
          <w:p w14:paraId="696EC9EC" w14:textId="0F50F301" w:rsidR="00C422F7" w:rsidRPr="00F94070" w:rsidRDefault="00A5706E" w:rsidP="00FC7E94">
            <w:pPr>
              <w:widowControl/>
              <w:jc w:val="both"/>
              <w:rPr>
                <w:sz w:val="24"/>
                <w:szCs w:val="24"/>
              </w:rPr>
            </w:pPr>
            <w:r w:rsidRPr="008B524F">
              <w:rPr>
                <w:sz w:val="24"/>
                <w:szCs w:val="24"/>
              </w:rPr>
              <w:t>Информация об объявлении и проведении конкурсов размещается в открытом доступе для граждан на интернет-портале Правительства КБР и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 В состав конкурсной комиссии включены независимые эксперты</w:t>
            </w:r>
            <w:r w:rsidR="00452E06">
              <w:rPr>
                <w:sz w:val="24"/>
                <w:szCs w:val="24"/>
              </w:rPr>
              <w:t>, представители ВУЗов республики</w:t>
            </w:r>
            <w:r w:rsidRPr="008B524F">
              <w:rPr>
                <w:sz w:val="24"/>
                <w:szCs w:val="24"/>
              </w:rPr>
              <w:t>. В 202</w:t>
            </w:r>
            <w:r w:rsidR="006B27B0" w:rsidRPr="008B524F">
              <w:rPr>
                <w:sz w:val="24"/>
                <w:szCs w:val="24"/>
              </w:rPr>
              <w:t>5</w:t>
            </w:r>
            <w:r w:rsidRPr="008B524F">
              <w:rPr>
                <w:sz w:val="24"/>
                <w:szCs w:val="24"/>
              </w:rPr>
              <w:t xml:space="preserve"> году объявлен</w:t>
            </w:r>
            <w:r w:rsidR="004478EC">
              <w:rPr>
                <w:sz w:val="24"/>
                <w:szCs w:val="24"/>
              </w:rPr>
              <w:t>о</w:t>
            </w:r>
            <w:r w:rsidRPr="008B524F">
              <w:rPr>
                <w:sz w:val="24"/>
                <w:szCs w:val="24"/>
              </w:rPr>
              <w:t xml:space="preserve"> </w:t>
            </w:r>
            <w:r w:rsidR="00A924C6">
              <w:rPr>
                <w:sz w:val="24"/>
                <w:szCs w:val="24"/>
              </w:rPr>
              <w:t>4</w:t>
            </w:r>
            <w:r w:rsidR="00C605EB">
              <w:rPr>
                <w:sz w:val="24"/>
                <w:szCs w:val="24"/>
              </w:rPr>
              <w:t xml:space="preserve"> конкурса</w:t>
            </w:r>
            <w:r w:rsidRPr="008B524F">
              <w:rPr>
                <w:sz w:val="24"/>
                <w:szCs w:val="24"/>
              </w:rPr>
              <w:t xml:space="preserve"> на замещение вакан</w:t>
            </w:r>
            <w:r w:rsidR="00A924C6">
              <w:rPr>
                <w:sz w:val="24"/>
                <w:szCs w:val="24"/>
              </w:rPr>
              <w:t>тных должностей</w:t>
            </w:r>
            <w:r w:rsidRPr="008B524F">
              <w:rPr>
                <w:sz w:val="24"/>
                <w:szCs w:val="24"/>
              </w:rPr>
              <w:t>, состоял</w:t>
            </w:r>
            <w:r w:rsidR="00452E06">
              <w:rPr>
                <w:sz w:val="24"/>
                <w:szCs w:val="24"/>
              </w:rPr>
              <w:t>о</w:t>
            </w:r>
            <w:r w:rsidR="008B524F" w:rsidRPr="008B524F">
              <w:rPr>
                <w:sz w:val="24"/>
                <w:szCs w:val="24"/>
              </w:rPr>
              <w:t>сь</w:t>
            </w:r>
            <w:r w:rsidRPr="008B524F">
              <w:rPr>
                <w:sz w:val="24"/>
                <w:szCs w:val="24"/>
              </w:rPr>
              <w:t xml:space="preserve"> </w:t>
            </w:r>
            <w:r w:rsidR="008B524F" w:rsidRPr="008B524F">
              <w:rPr>
                <w:sz w:val="24"/>
                <w:szCs w:val="24"/>
              </w:rPr>
              <w:t>2</w:t>
            </w:r>
            <w:r w:rsidRPr="008B524F">
              <w:rPr>
                <w:sz w:val="24"/>
                <w:szCs w:val="24"/>
              </w:rPr>
              <w:t xml:space="preserve"> конкурс</w:t>
            </w:r>
            <w:r w:rsidR="008B524F" w:rsidRPr="008B524F">
              <w:rPr>
                <w:sz w:val="24"/>
                <w:szCs w:val="24"/>
              </w:rPr>
              <w:t>а</w:t>
            </w:r>
            <w:r w:rsidRPr="008B524F">
              <w:rPr>
                <w:sz w:val="24"/>
                <w:szCs w:val="24"/>
              </w:rPr>
              <w:t>, победител</w:t>
            </w:r>
            <w:r w:rsidR="008B524F" w:rsidRPr="008B524F">
              <w:rPr>
                <w:sz w:val="24"/>
                <w:szCs w:val="24"/>
              </w:rPr>
              <w:t>и</w:t>
            </w:r>
            <w:r w:rsidRPr="008B524F">
              <w:rPr>
                <w:sz w:val="24"/>
                <w:szCs w:val="24"/>
              </w:rPr>
              <w:t xml:space="preserve"> назначен</w:t>
            </w:r>
            <w:r w:rsidR="008B524F" w:rsidRPr="008B524F">
              <w:rPr>
                <w:sz w:val="24"/>
                <w:szCs w:val="24"/>
              </w:rPr>
              <w:t>ы</w:t>
            </w:r>
            <w:r w:rsidRPr="008B524F">
              <w:rPr>
                <w:sz w:val="24"/>
                <w:szCs w:val="24"/>
              </w:rPr>
              <w:t xml:space="preserve"> на должност</w:t>
            </w:r>
            <w:r w:rsidR="006B27B0" w:rsidRPr="008B524F">
              <w:rPr>
                <w:sz w:val="24"/>
                <w:szCs w:val="24"/>
              </w:rPr>
              <w:t>ь</w:t>
            </w:r>
            <w:r w:rsidR="00A924C6">
              <w:rPr>
                <w:sz w:val="24"/>
                <w:szCs w:val="24"/>
              </w:rPr>
              <w:t>.</w:t>
            </w:r>
          </w:p>
          <w:p w14:paraId="2F148F59" w14:textId="1F424B61" w:rsidR="00CC68C5" w:rsidRPr="008B524F" w:rsidRDefault="00CC68C5" w:rsidP="00FC7E94">
            <w:pPr>
              <w:widowControl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C422F7" w:rsidRPr="00533AD6" w14:paraId="7CD56AA3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E48A" w14:textId="77777777" w:rsidR="00C422F7" w:rsidRPr="00533AD6" w:rsidRDefault="00C422F7" w:rsidP="00C422F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3DB4" w14:textId="77777777" w:rsidR="00C422F7" w:rsidRPr="00533AD6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Обеспечение деятельности ведомственной комиссии по соблюдению требований к служебному поведению государственных гражданских служащих и урегулированию конфликта интересов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E560" w14:textId="77777777" w:rsidR="00C422F7" w:rsidRPr="00533AD6" w:rsidRDefault="00C422F7" w:rsidP="00C422F7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FD8C" w14:textId="04345E1C" w:rsidR="00C422F7" w:rsidRPr="00BC0591" w:rsidRDefault="006E31B3" w:rsidP="00B15FE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0591">
              <w:rPr>
                <w:rFonts w:eastAsia="Calibri"/>
                <w:sz w:val="24"/>
                <w:szCs w:val="24"/>
                <w:lang w:eastAsia="en-US"/>
              </w:rPr>
              <w:t xml:space="preserve">В 2025 г. </w:t>
            </w:r>
            <w:r w:rsidR="00E2498E">
              <w:rPr>
                <w:rFonts w:eastAsia="Calibri"/>
                <w:sz w:val="24"/>
                <w:szCs w:val="24"/>
                <w:lang w:eastAsia="en-US"/>
              </w:rPr>
              <w:t>состоялось два</w:t>
            </w:r>
            <w:r w:rsidRPr="00BC0591">
              <w:rPr>
                <w:rFonts w:eastAsia="Calibri"/>
                <w:sz w:val="24"/>
                <w:szCs w:val="24"/>
                <w:lang w:eastAsia="en-US"/>
              </w:rPr>
              <w:t xml:space="preserve"> заседани</w:t>
            </w:r>
            <w:r w:rsidR="00E2498E">
              <w:rPr>
                <w:rFonts w:eastAsia="Calibri"/>
                <w:sz w:val="24"/>
                <w:szCs w:val="24"/>
                <w:lang w:eastAsia="en-US"/>
              </w:rPr>
              <w:t>я</w:t>
            </w:r>
            <w:r w:rsidRPr="00BC0591">
              <w:rPr>
                <w:rFonts w:eastAsia="Calibri"/>
                <w:sz w:val="24"/>
                <w:szCs w:val="24"/>
                <w:lang w:eastAsia="en-US"/>
              </w:rPr>
              <w:t xml:space="preserve"> комиссии</w:t>
            </w:r>
            <w:r w:rsidR="00E2498E">
              <w:rPr>
                <w:rFonts w:eastAsia="Calibri"/>
                <w:sz w:val="24"/>
                <w:szCs w:val="24"/>
                <w:lang w:eastAsia="en-US"/>
              </w:rPr>
              <w:t xml:space="preserve"> по рассмотрению </w:t>
            </w:r>
            <w:r w:rsidR="00BC0BAF">
              <w:rPr>
                <w:rFonts w:eastAsia="Calibri"/>
                <w:sz w:val="24"/>
                <w:szCs w:val="24"/>
                <w:lang w:eastAsia="en-US"/>
              </w:rPr>
              <w:t>материалов</w:t>
            </w:r>
            <w:r w:rsidR="00E2498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B4246E">
              <w:rPr>
                <w:rFonts w:eastAsia="Calibri"/>
                <w:sz w:val="24"/>
                <w:szCs w:val="24"/>
                <w:lang w:eastAsia="en-US"/>
              </w:rPr>
              <w:t>двух</w:t>
            </w:r>
            <w:r w:rsidR="00BC0BA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E2498E">
              <w:rPr>
                <w:rFonts w:eastAsia="Calibri"/>
                <w:sz w:val="24"/>
                <w:szCs w:val="24"/>
                <w:lang w:eastAsia="en-US"/>
              </w:rPr>
              <w:t>провер</w:t>
            </w:r>
            <w:r w:rsidR="00BC0BAF">
              <w:rPr>
                <w:rFonts w:eastAsia="Calibri"/>
                <w:sz w:val="24"/>
                <w:szCs w:val="24"/>
                <w:lang w:eastAsia="en-US"/>
              </w:rPr>
              <w:t>ок</w:t>
            </w:r>
            <w:r w:rsidR="00E2498E">
              <w:rPr>
                <w:rFonts w:eastAsia="Calibri"/>
                <w:sz w:val="24"/>
                <w:szCs w:val="24"/>
                <w:lang w:eastAsia="en-US"/>
              </w:rPr>
              <w:t xml:space="preserve"> полноты и достоверности сведений, представленных гражданскими служащими в рамках декларационной кампании</w:t>
            </w:r>
            <w:r w:rsidRPr="00BC059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14:paraId="77C3B2E8" w14:textId="77777777" w:rsidR="00CC68C5" w:rsidRDefault="00CC68C5" w:rsidP="00B15FE4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14:paraId="6183154F" w14:textId="77777777" w:rsidR="00CC68C5" w:rsidRPr="008B524F" w:rsidRDefault="00CC68C5" w:rsidP="008E1C52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</w:tr>
      <w:tr w:rsidR="00A5706E" w:rsidRPr="00533AD6" w14:paraId="73196EDB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E17C" w14:textId="77777777" w:rsidR="00A5706E" w:rsidRPr="00533AD6" w:rsidRDefault="00A5706E" w:rsidP="00A5706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05AD" w14:textId="77777777" w:rsidR="00A5706E" w:rsidRDefault="00A5706E" w:rsidP="00A5706E">
            <w:pPr>
              <w:widowControl/>
              <w:jc w:val="both"/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Реализация мер, направленных на выявление и снижение рисков коррупционных проявлений в сфере бюджетных отношений, налогообложения, государственных и муниципальных закупок, осуществлении контрольно-надзорных функций</w:t>
            </w:r>
            <w:r w:rsidRPr="00533AD6">
              <w:t>;</w:t>
            </w:r>
          </w:p>
          <w:p w14:paraId="6BA97717" w14:textId="77777777" w:rsidR="00A5706E" w:rsidRPr="00533AD6" w:rsidRDefault="00A5706E" w:rsidP="00A5706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обеспечение открытости власти, в том числе при осуществлении контрольно-надзорных функций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A4DD" w14:textId="77777777"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финансового контроля, надзора и внутреннего аудита;</w:t>
            </w:r>
          </w:p>
          <w:p w14:paraId="4DA3A7B3" w14:textId="77777777"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Отдел доходов, государственного долга, финансирования дефицита бюджета </w:t>
            </w:r>
          </w:p>
          <w:p w14:paraId="1A6549B5" w14:textId="77777777"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обеспечения деятельности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969C3" w14:textId="77777777" w:rsidR="00A5706E" w:rsidRPr="00DD627F" w:rsidRDefault="00A5706E" w:rsidP="00A5706E">
            <w:pPr>
              <w:spacing w:before="52" w:after="52"/>
              <w:jc w:val="both"/>
              <w:rPr>
                <w:sz w:val="24"/>
                <w:szCs w:val="24"/>
              </w:rPr>
            </w:pPr>
            <w:bookmarkStart w:id="0" w:name="_Hlk162881125"/>
            <w:r w:rsidRPr="00DD627F">
              <w:rPr>
                <w:sz w:val="24"/>
                <w:szCs w:val="24"/>
              </w:rPr>
              <w:t>В Министерстве финансов КБР реализуется комплекс правовых и организационных мер по минимизации коррупционных рисков, учитывающий особенности коррупционных рисков, возникающих на разных уровнях принятия управленческих решений, включая:</w:t>
            </w:r>
          </w:p>
          <w:p w14:paraId="5BEB42D8" w14:textId="77777777" w:rsidR="00A5706E" w:rsidRPr="00DD627F" w:rsidRDefault="00A5706E" w:rsidP="00A5706E">
            <w:pPr>
              <w:spacing w:before="52" w:after="52"/>
              <w:jc w:val="both"/>
              <w:rPr>
                <w:sz w:val="24"/>
                <w:szCs w:val="24"/>
              </w:rPr>
            </w:pPr>
            <w:r w:rsidRPr="00DD627F">
              <w:rPr>
                <w:sz w:val="24"/>
                <w:szCs w:val="24"/>
              </w:rPr>
              <w:t>- ограничение влияния человеческого фактора в процессе исполнения бюджета ведется в рамках информационной системы управления общественными финансами Кабардино-Балкарской Республики;</w:t>
            </w:r>
          </w:p>
          <w:p w14:paraId="6B702C9C" w14:textId="77777777" w:rsidR="00A5706E" w:rsidRPr="00DD627F" w:rsidRDefault="00A5706E" w:rsidP="00A5706E">
            <w:pPr>
              <w:spacing w:before="52" w:after="52"/>
              <w:jc w:val="both"/>
              <w:rPr>
                <w:sz w:val="24"/>
                <w:szCs w:val="24"/>
              </w:rPr>
            </w:pPr>
            <w:r w:rsidRPr="00DD627F">
              <w:rPr>
                <w:sz w:val="24"/>
                <w:szCs w:val="24"/>
              </w:rPr>
              <w:t>- применение системы управления закупками - работа на всероссийской площадке единой информационной системы в сфере закупок;</w:t>
            </w:r>
          </w:p>
          <w:p w14:paraId="496C5C33" w14:textId="77777777" w:rsidR="00494335" w:rsidRPr="00DD627F" w:rsidRDefault="00A5706E" w:rsidP="00A5706E">
            <w:pPr>
              <w:spacing w:before="52" w:after="52"/>
              <w:jc w:val="both"/>
              <w:rPr>
                <w:sz w:val="24"/>
                <w:szCs w:val="24"/>
              </w:rPr>
            </w:pPr>
            <w:r w:rsidRPr="00DD627F">
              <w:rPr>
                <w:sz w:val="24"/>
                <w:szCs w:val="24"/>
              </w:rPr>
              <w:t>- действует Порядок взаимодействия структурных подразделений Министерства финансов КБР при осуществлении закупок товаров, работ (услуг)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направленный на обеспечение контроля за исполнением действующего законодательства и выявление личной заинтересованности государственных служащих и работников Министерства финансов КБР, которая может привести к конфликту интересов при осуществлении закупок; осуществляется контроль за ограничением возможности неоднократного проведения проверок в отношении подконтрольного субъекта одним и тем же специалистом</w:t>
            </w:r>
            <w:r w:rsidR="00494335" w:rsidRPr="00DD627F">
              <w:rPr>
                <w:sz w:val="24"/>
                <w:szCs w:val="24"/>
              </w:rPr>
              <w:t>.</w:t>
            </w:r>
          </w:p>
          <w:p w14:paraId="230E54DF" w14:textId="77777777" w:rsidR="003A56C8" w:rsidRDefault="003A56C8" w:rsidP="00F94070">
            <w:pPr>
              <w:widowControl/>
              <w:jc w:val="both"/>
              <w:rPr>
                <w:sz w:val="24"/>
                <w:szCs w:val="24"/>
              </w:rPr>
            </w:pPr>
            <w:r>
              <w:t>Н</w:t>
            </w:r>
            <w:r w:rsidRPr="00DD627F">
              <w:rPr>
                <w:sz w:val="24"/>
                <w:szCs w:val="24"/>
              </w:rPr>
              <w:t>а официальном сайте Министерства финансов КБР размещен План контрольных мероприятий на 2025 год.</w:t>
            </w:r>
            <w:r>
              <w:rPr>
                <w:sz w:val="24"/>
                <w:szCs w:val="24"/>
              </w:rPr>
              <w:t xml:space="preserve"> </w:t>
            </w:r>
          </w:p>
          <w:p w14:paraId="42AA3D07" w14:textId="521D5EDD" w:rsidR="00F94070" w:rsidRPr="002F6D75" w:rsidRDefault="00494335" w:rsidP="00F94070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DD627F">
              <w:rPr>
                <w:sz w:val="24"/>
                <w:szCs w:val="24"/>
              </w:rPr>
              <w:t xml:space="preserve">В </w:t>
            </w:r>
            <w:r w:rsidR="00FE4007" w:rsidRPr="00F94070">
              <w:rPr>
                <w:sz w:val="24"/>
                <w:szCs w:val="24"/>
              </w:rPr>
              <w:t>отчетной периоде</w:t>
            </w:r>
            <w:r w:rsidR="00F94070" w:rsidRPr="00F94070">
              <w:rPr>
                <w:rFonts w:eastAsia="Calibri"/>
                <w:sz w:val="24"/>
                <w:szCs w:val="24"/>
                <w:lang w:eastAsia="en-US"/>
              </w:rPr>
              <w:t xml:space="preserve"> завершено 4 плановых контрольн</w:t>
            </w:r>
            <w:r w:rsidR="00F94070">
              <w:rPr>
                <w:rFonts w:eastAsia="Calibri"/>
                <w:sz w:val="24"/>
                <w:szCs w:val="24"/>
                <w:lang w:eastAsia="en-US"/>
              </w:rPr>
              <w:t xml:space="preserve">ых мероприятия </w:t>
            </w:r>
            <w:r w:rsidR="00F94070">
              <w:rPr>
                <w:rFonts w:eastAsia="Calibri"/>
                <w:sz w:val="24"/>
                <w:szCs w:val="24"/>
                <w:lang w:eastAsia="en-US"/>
              </w:rPr>
              <w:br/>
              <w:t>и 2 внеплановых, по результатам которых в адреса объектов контроля направлены представления об устранении нарушений</w:t>
            </w:r>
            <w:r w:rsidR="002F6D75">
              <w:rPr>
                <w:rFonts w:eastAsia="Calibri"/>
                <w:sz w:val="24"/>
                <w:szCs w:val="24"/>
                <w:lang w:eastAsia="en-US"/>
              </w:rPr>
              <w:t>, которые исполнены в полном объеме.</w:t>
            </w:r>
          </w:p>
          <w:bookmarkEnd w:id="0"/>
          <w:p w14:paraId="604FDE8B" w14:textId="77777777" w:rsidR="00A5706E" w:rsidRPr="008B524F" w:rsidRDefault="00A5706E" w:rsidP="005874A8">
            <w:pPr>
              <w:spacing w:before="52" w:after="52"/>
              <w:jc w:val="both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A5706E" w:rsidRPr="00533AD6" w14:paraId="40F479E5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CB22" w14:textId="77777777" w:rsidR="00A5706E" w:rsidRPr="00533AD6" w:rsidRDefault="00A5706E" w:rsidP="00A5706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3AFB0" w14:textId="77777777" w:rsidR="00A5706E" w:rsidRPr="00533AD6" w:rsidRDefault="00A5706E" w:rsidP="00A5706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Взаимодействие с органами государственного и муниципального контроля, направленное на безусловное соблюдение законодательства при расходовании бюджетных средств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F90E" w14:textId="77777777"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Отдел финансового контроля, надзора и </w:t>
            </w:r>
          </w:p>
          <w:p w14:paraId="391A93AF" w14:textId="77777777"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внутреннего аудита;</w:t>
            </w:r>
          </w:p>
          <w:p w14:paraId="4BA07551" w14:textId="77777777"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8EF9" w14:textId="77777777" w:rsidR="00C50229" w:rsidRPr="00762B0C" w:rsidRDefault="00C50229" w:rsidP="00C50229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62B0C">
              <w:rPr>
                <w:rFonts w:eastAsia="Calibri"/>
                <w:sz w:val="24"/>
                <w:szCs w:val="24"/>
                <w:lang w:eastAsia="en-US"/>
              </w:rPr>
              <w:t>В целях координации деятельности контрольных органов КБР информация о планируемых проверках доводится до сведения заинтересованных ведомств, посредством размещения Плана контрольных мероприятий на официальном сайте Министерства финансов КБР и в единой информационной системе в сфере закупок.</w:t>
            </w:r>
          </w:p>
          <w:p w14:paraId="5C425EE7" w14:textId="5CA5BD4A" w:rsidR="001227C9" w:rsidRPr="002F6D75" w:rsidRDefault="001227C9" w:rsidP="00C50229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bookmarkStart w:id="1" w:name="_Hlk201221642"/>
            <w:r>
              <w:rPr>
                <w:rFonts w:eastAsia="Calibri"/>
                <w:sz w:val="24"/>
                <w:szCs w:val="24"/>
                <w:lang w:eastAsia="en-US"/>
              </w:rPr>
              <w:t xml:space="preserve">При формировании Плана контрольных мероприятий на очередной год, в адрес органов контроля направляются предложения Министерства финансов КБР </w:t>
            </w:r>
            <w:r w:rsidR="00D20515">
              <w:rPr>
                <w:rFonts w:eastAsia="Calibri"/>
                <w:sz w:val="24"/>
                <w:szCs w:val="24"/>
                <w:lang w:eastAsia="en-US"/>
              </w:rPr>
              <w:t>по объектам контроля для включения в проект плана работы.</w:t>
            </w:r>
          </w:p>
          <w:p w14:paraId="5795B890" w14:textId="39645AFD" w:rsidR="00111899" w:rsidRPr="00111899" w:rsidRDefault="00111899" w:rsidP="00111899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2F6D75">
              <w:rPr>
                <w:rFonts w:eastAsia="Calibri"/>
                <w:sz w:val="24"/>
                <w:szCs w:val="24"/>
                <w:lang w:eastAsia="en-US"/>
              </w:rPr>
              <w:t xml:space="preserve">В рамках взаимодействия с органами государственного финансового контроля по информации УФК по КБР направлены 4 письма о возмещении в доход республиканского бюджета </w:t>
            </w:r>
            <w:bookmarkStart w:id="2" w:name="_GoBack"/>
            <w:bookmarkEnd w:id="2"/>
            <w:r w:rsidRPr="002F6D75">
              <w:rPr>
                <w:rFonts w:eastAsia="Calibri"/>
                <w:sz w:val="24"/>
                <w:szCs w:val="24"/>
                <w:lang w:eastAsia="en-US"/>
              </w:rPr>
              <w:t>неправомерно израсходованных средств учреждениями и муниципальными образованиями КБР.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</w:p>
          <w:p w14:paraId="1DB55B80" w14:textId="77777777" w:rsidR="00474591" w:rsidRDefault="00474591" w:rsidP="00C50229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14:paraId="52B6FF54" w14:textId="77777777" w:rsidR="00C50229" w:rsidRPr="008B524F" w:rsidRDefault="00C50229" w:rsidP="00C50229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bookmarkEnd w:id="1"/>
          <w:p w14:paraId="516E26D6" w14:textId="77777777" w:rsidR="00C50229" w:rsidRPr="008B524F" w:rsidRDefault="00C50229" w:rsidP="00C50229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14:paraId="09D4BA1C" w14:textId="77777777" w:rsidR="00A5706E" w:rsidRPr="008B524F" w:rsidRDefault="00A5706E" w:rsidP="00E31CBC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</w:tr>
      <w:tr w:rsidR="00A5706E" w:rsidRPr="00533AD6" w14:paraId="12000727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2918" w14:textId="77777777" w:rsidR="00A5706E" w:rsidRPr="00533AD6" w:rsidRDefault="00A5706E" w:rsidP="00A5706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674EE" w14:textId="77777777" w:rsidR="00A5706E" w:rsidRPr="00533AD6" w:rsidRDefault="00A5706E" w:rsidP="00A5706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Проведение проверок в исполнительных органах государственной власти и органах местного самоуправления (далее – ИОГВ и ОМС) на предмет наличия возможного конфликта интересов и </w:t>
            </w:r>
            <w:r w:rsidRPr="00277F49">
              <w:rPr>
                <w:rFonts w:eastAsia="Calibri"/>
                <w:sz w:val="24"/>
                <w:szCs w:val="24"/>
                <w:u w:val="single"/>
                <w:lang w:eastAsia="en-US"/>
              </w:rPr>
              <w:t xml:space="preserve">скрытой </w:t>
            </w:r>
            <w:proofErr w:type="spellStart"/>
            <w:r w:rsidRPr="00277F49">
              <w:rPr>
                <w:rFonts w:eastAsia="Calibri"/>
                <w:sz w:val="24"/>
                <w:szCs w:val="24"/>
                <w:u w:val="single"/>
                <w:lang w:eastAsia="en-US"/>
              </w:rPr>
              <w:t>аффилированности</w:t>
            </w:r>
            <w:proofErr w:type="spellEnd"/>
            <w:r w:rsidRPr="00277F49">
              <w:rPr>
                <w:rFonts w:eastAsia="Calibri"/>
                <w:sz w:val="24"/>
                <w:szCs w:val="24"/>
                <w:u w:val="single"/>
                <w:lang w:eastAsia="en-US"/>
              </w:rPr>
              <w:t xml:space="preserve"> при осуществлении закупок товаров</w:t>
            </w: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 (работ, услуг) для государственных и муниципальных нужд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A800" w14:textId="77777777"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финансового контроля, надзора и внутреннего аудита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E42A" w14:textId="77777777" w:rsidR="00F24F9E" w:rsidRPr="007C701D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701D"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частью 8 статьи 99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организована работа по выявлению потенциально возможного конфликта интересов и скрытой </w:t>
            </w:r>
            <w:proofErr w:type="spellStart"/>
            <w:r w:rsidRPr="007C701D">
              <w:rPr>
                <w:rFonts w:eastAsia="Calibri"/>
                <w:sz w:val="24"/>
                <w:szCs w:val="24"/>
                <w:lang w:eastAsia="en-US"/>
              </w:rPr>
              <w:t>аффилированности</w:t>
            </w:r>
            <w:proofErr w:type="spellEnd"/>
            <w:r w:rsidRPr="007C701D">
              <w:rPr>
                <w:rFonts w:eastAsia="Calibri"/>
                <w:sz w:val="24"/>
                <w:szCs w:val="24"/>
                <w:lang w:eastAsia="en-US"/>
              </w:rPr>
              <w:t xml:space="preserve"> при проведении проверок в исполнительных органах государственной власти Кабардино-Балкарской Республики. </w:t>
            </w:r>
          </w:p>
          <w:p w14:paraId="6AA2E2C4" w14:textId="5B453ECE" w:rsidR="00F24F9E" w:rsidRPr="008E1C52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E1C52">
              <w:rPr>
                <w:rFonts w:eastAsia="Calibri"/>
                <w:sz w:val="24"/>
                <w:szCs w:val="24"/>
                <w:lang w:eastAsia="en-US"/>
              </w:rPr>
              <w:t xml:space="preserve">В отчетном </w:t>
            </w:r>
            <w:r w:rsidRPr="00F94070">
              <w:rPr>
                <w:rFonts w:eastAsia="Calibri"/>
                <w:sz w:val="24"/>
                <w:szCs w:val="24"/>
                <w:lang w:eastAsia="en-US"/>
              </w:rPr>
              <w:t xml:space="preserve">периоде </w:t>
            </w:r>
            <w:r w:rsidR="00F94070" w:rsidRPr="00F94070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F94070">
              <w:rPr>
                <w:rFonts w:eastAsia="Calibri"/>
                <w:sz w:val="24"/>
                <w:szCs w:val="24"/>
                <w:lang w:eastAsia="en-US"/>
              </w:rPr>
              <w:t>2 контракт</w:t>
            </w:r>
            <w:r w:rsidR="00695D8E" w:rsidRPr="00F94070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F94070">
              <w:rPr>
                <w:rFonts w:eastAsia="Calibri"/>
                <w:sz w:val="24"/>
                <w:szCs w:val="24"/>
                <w:lang w:eastAsia="en-US"/>
              </w:rPr>
              <w:t xml:space="preserve"> и прямых договор</w:t>
            </w:r>
            <w:r w:rsidR="00695D8E" w:rsidRPr="00F94070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F9407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E1C52">
              <w:rPr>
                <w:rFonts w:eastAsia="Calibri"/>
                <w:sz w:val="24"/>
                <w:szCs w:val="24"/>
                <w:lang w:eastAsia="en-US"/>
              </w:rPr>
              <w:t>Минфина КБР прошли контроль и согласование в отделе правового обеспечения и отделе финансового контроля, надзора и внутреннего аудита</w:t>
            </w:r>
            <w:r w:rsidR="00516AC0">
              <w:t xml:space="preserve"> </w:t>
            </w:r>
            <w:r w:rsidR="00516AC0" w:rsidRPr="00516AC0">
              <w:rPr>
                <w:rFonts w:eastAsia="Calibri"/>
                <w:sz w:val="24"/>
                <w:szCs w:val="24"/>
                <w:lang w:eastAsia="en-US"/>
              </w:rPr>
              <w:t xml:space="preserve">на предмет наличия возможного конфликта интересов и скрытой </w:t>
            </w:r>
            <w:proofErr w:type="spellStart"/>
            <w:r w:rsidR="00516AC0" w:rsidRPr="00516AC0">
              <w:rPr>
                <w:rFonts w:eastAsia="Calibri"/>
                <w:sz w:val="24"/>
                <w:szCs w:val="24"/>
                <w:lang w:eastAsia="en-US"/>
              </w:rPr>
              <w:t>аффилированности</w:t>
            </w:r>
            <w:proofErr w:type="spellEnd"/>
            <w:r w:rsidR="00516AC0" w:rsidRPr="00516AC0">
              <w:rPr>
                <w:rFonts w:eastAsia="Calibri"/>
                <w:sz w:val="24"/>
                <w:szCs w:val="24"/>
                <w:lang w:eastAsia="en-US"/>
              </w:rPr>
              <w:t xml:space="preserve"> при осуществлении закупок товаров</w:t>
            </w:r>
            <w:r w:rsidRPr="008E1C52">
              <w:rPr>
                <w:rFonts w:eastAsia="Calibri"/>
                <w:sz w:val="24"/>
                <w:szCs w:val="24"/>
                <w:lang w:eastAsia="en-US"/>
              </w:rPr>
              <w:t>. Нарушений и недостатков не выявлено.</w:t>
            </w:r>
          </w:p>
          <w:p w14:paraId="62BD44AA" w14:textId="77777777" w:rsidR="00A5706E" w:rsidRPr="008B524F" w:rsidRDefault="00A5706E" w:rsidP="00E31CBC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</w:tr>
      <w:tr w:rsidR="00A5706E" w:rsidRPr="007026E3" w14:paraId="066A3AA4" w14:textId="77777777" w:rsidTr="007E73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0B08" w14:textId="77777777" w:rsidR="00A5706E" w:rsidRPr="00533AD6" w:rsidRDefault="00A5706E" w:rsidP="00A5706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FDA9" w14:textId="77777777" w:rsidR="00A5706E" w:rsidRPr="00533AD6" w:rsidRDefault="00A5706E" w:rsidP="00A5706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Оценка коррупционных рисков, возникающих при реализации Минфином КБР отдельных функций, определение </w:t>
            </w:r>
            <w:r w:rsidRPr="00533AD6">
              <w:rPr>
                <w:rFonts w:eastAsia="Calibri"/>
                <w:sz w:val="24"/>
                <w:szCs w:val="24"/>
                <w:u w:val="single"/>
                <w:lang w:eastAsia="en-US"/>
              </w:rPr>
              <w:t xml:space="preserve">перечня </w:t>
            </w: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функций, при выполнении которых наиболее вероятно возникновение коррупционных правонарушений, </w:t>
            </w:r>
            <w:r w:rsidRPr="00533AD6">
              <w:rPr>
                <w:rFonts w:eastAsia="Calibri"/>
                <w:sz w:val="24"/>
                <w:szCs w:val="24"/>
                <w:u w:val="single"/>
                <w:lang w:eastAsia="en-US"/>
              </w:rPr>
              <w:t xml:space="preserve">актуализация перечня должностей, </w:t>
            </w:r>
            <w:r w:rsidRPr="00533AD6">
              <w:rPr>
                <w:rFonts w:eastAsia="Calibri"/>
                <w:sz w:val="24"/>
                <w:szCs w:val="24"/>
                <w:lang w:eastAsia="en-US"/>
              </w:rPr>
              <w:t>замещение которых связано с коррупционными рисками. Выработка и реализация мер по минимизации и (или) устранению коррупционных рисков в конкретных управленческих процессах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0860" w14:textId="77777777"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Руководство,</w:t>
            </w:r>
          </w:p>
          <w:p w14:paraId="45440565" w14:textId="77777777"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</w:p>
          <w:p w14:paraId="5D8FC836" w14:textId="77777777"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финансового контроля, надзора и внутреннего аудита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6911F" w14:textId="3C0BB2AA" w:rsidR="007026E3" w:rsidRPr="007026E3" w:rsidRDefault="007026E3" w:rsidP="00530A00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26E3">
              <w:rPr>
                <w:rFonts w:eastAsia="Calibri"/>
                <w:sz w:val="24"/>
                <w:szCs w:val="24"/>
                <w:lang w:eastAsia="en-US"/>
              </w:rPr>
              <w:t>Оценка коррупционных рисков в Минфине КБР включает несколько ключевых этапов:</w:t>
            </w:r>
            <w:r w:rsidR="002A555A">
              <w:rPr>
                <w:rFonts w:eastAsia="Calibri"/>
                <w:sz w:val="24"/>
                <w:szCs w:val="24"/>
                <w:lang w:eastAsia="en-US"/>
              </w:rPr>
              <w:t xml:space="preserve"> у</w:t>
            </w:r>
            <w:r w:rsidR="002A555A" w:rsidRPr="002A555A">
              <w:rPr>
                <w:rFonts w:eastAsia="Calibri"/>
                <w:sz w:val="24"/>
                <w:szCs w:val="24"/>
                <w:lang w:eastAsia="en-US"/>
              </w:rPr>
              <w:t>становление критически важных моментов в управлении финансами КБР</w:t>
            </w:r>
            <w:r w:rsidRPr="007026E3">
              <w:rPr>
                <w:rFonts w:eastAsia="Calibri"/>
                <w:sz w:val="24"/>
                <w:szCs w:val="24"/>
                <w:lang w:eastAsia="en-US"/>
              </w:rPr>
              <w:t xml:space="preserve">, анализ возможных коррупционных схем, </w:t>
            </w:r>
            <w:r w:rsidR="00A02B1B">
              <w:rPr>
                <w:rFonts w:eastAsia="Calibri"/>
                <w:sz w:val="24"/>
                <w:szCs w:val="24"/>
                <w:lang w:eastAsia="en-US"/>
              </w:rPr>
              <w:t>классификацию</w:t>
            </w:r>
            <w:r w:rsidRPr="007026E3">
              <w:rPr>
                <w:rFonts w:eastAsia="Calibri"/>
                <w:sz w:val="24"/>
                <w:szCs w:val="24"/>
                <w:lang w:eastAsia="en-US"/>
              </w:rPr>
              <w:t xml:space="preserve"> рисков по степени значимости и разработку мер по их минимизации. Актуализация перечня должностей, связанных с коррупционными рисками, проводится регулярно, с учётом изменений в структуре министерства и выявленных рисков.  Реализация мер по минимизации и устранению коррупционных рисков осуществляется в рамках утверждённых планов противодействия коррупции и действующего законодательства. Основные направления включают организационные, контрольные, образовательные и информационные меры.</w:t>
            </w:r>
          </w:p>
        </w:tc>
      </w:tr>
      <w:tr w:rsidR="00F24F9E" w:rsidRPr="00533AD6" w14:paraId="4B72E0C7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5A07" w14:textId="77777777" w:rsidR="00F24F9E" w:rsidRPr="00533AD6" w:rsidRDefault="00F24F9E" w:rsidP="00F24F9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29E14" w14:textId="77777777" w:rsidR="00F24F9E" w:rsidRPr="00533AD6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Проведение анализа эффективности мер ведомственного плана противодействия коррупции и рассмотрение результатов на заседаниях общественных советов при Минфине КБР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2F71" w14:textId="77777777" w:rsidR="00F24F9E" w:rsidRPr="00533AD6" w:rsidRDefault="00F24F9E" w:rsidP="00F24F9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Рабочая группа по противодействию коррупции в Минфине КБР,</w:t>
            </w:r>
          </w:p>
          <w:p w14:paraId="1AE3FB83" w14:textId="77777777" w:rsidR="00F24F9E" w:rsidRPr="00533AD6" w:rsidRDefault="00F24F9E" w:rsidP="00F24F9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Общественный совет при Минфине КБР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49500" w14:textId="794F3B3A" w:rsidR="00F24F9E" w:rsidRPr="0058444C" w:rsidRDefault="00F24F9E" w:rsidP="00F24F9E">
            <w:pPr>
              <w:shd w:val="clear" w:color="auto" w:fill="FFFFFF" w:themeFill="background1"/>
              <w:jc w:val="both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1C52">
              <w:rPr>
                <w:sz w:val="24"/>
                <w:szCs w:val="24"/>
              </w:rPr>
              <w:t xml:space="preserve">В отчетном периоде </w:t>
            </w:r>
            <w:r w:rsidR="00915581" w:rsidRPr="008E1C52">
              <w:rPr>
                <w:sz w:val="24"/>
                <w:szCs w:val="24"/>
              </w:rPr>
              <w:t xml:space="preserve">в соответствии с планом работы на 2025 год </w:t>
            </w:r>
            <w:r w:rsidRPr="008E1C52">
              <w:rPr>
                <w:sz w:val="24"/>
                <w:szCs w:val="24"/>
              </w:rPr>
              <w:t xml:space="preserve">проведено </w:t>
            </w:r>
            <w:r w:rsidR="001E54FF">
              <w:rPr>
                <w:sz w:val="24"/>
                <w:szCs w:val="24"/>
              </w:rPr>
              <w:t>два</w:t>
            </w:r>
            <w:r w:rsidRPr="008E1C52">
              <w:rPr>
                <w:sz w:val="24"/>
                <w:szCs w:val="24"/>
              </w:rPr>
              <w:t xml:space="preserve"> заседания </w:t>
            </w:r>
            <w:r w:rsidRPr="0058444C">
              <w:rPr>
                <w:sz w:val="24"/>
                <w:szCs w:val="24"/>
              </w:rPr>
              <w:t>Общественного совета при Министерстве финансов КБР</w:t>
            </w:r>
            <w:r w:rsidR="0024016C">
              <w:t xml:space="preserve"> </w:t>
            </w:r>
            <w:r w:rsidR="0024016C"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 рассмотрению результатов выполнения мер ведомственного плана</w:t>
            </w:r>
            <w:r w:rsidR="0058444C"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программы</w:t>
            </w:r>
            <w:r w:rsidR="0024016C"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противодействия коррупции</w:t>
            </w: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На заседаниях </w:t>
            </w:r>
            <w:r w:rsidR="00915581"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были</w:t>
            </w: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рассмотрены: </w:t>
            </w:r>
          </w:p>
          <w:p w14:paraId="7744F49E" w14:textId="3436B4C1" w:rsidR="00F24F9E" w:rsidRPr="0058444C" w:rsidRDefault="00F24F9E" w:rsidP="00F24F9E">
            <w:pPr>
              <w:shd w:val="clear" w:color="auto" w:fill="FFFFFF" w:themeFill="background1"/>
              <w:jc w:val="both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отчет</w:t>
            </w:r>
            <w:r w:rsidR="002E21D3"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ы</w:t>
            </w: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об исполнении </w:t>
            </w:r>
            <w:r w:rsidR="002E21D3"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</w:t>
            </w: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2024 год</w:t>
            </w:r>
            <w:r w:rsidR="002E21D3"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</w:t>
            </w: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программы</w:t>
            </w:r>
            <w:r w:rsidR="0058444C"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«Противодействия коррупции»</w:t>
            </w:r>
            <w:r w:rsid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утвержденной постановлением Правительства КБР от 31.08.2020г. № 191-ПП и мероприятий Плана противодействия коррупции Минфина КБР;  </w:t>
            </w:r>
          </w:p>
          <w:p w14:paraId="2B694683" w14:textId="53D90FAA" w:rsidR="00F24F9E" w:rsidRPr="0058444C" w:rsidRDefault="00F24F9E" w:rsidP="00F24F9E">
            <w:pPr>
              <w:shd w:val="clear" w:color="auto" w:fill="FFFFFF" w:themeFill="background1"/>
              <w:jc w:val="both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отчет об исполнении за </w:t>
            </w:r>
            <w:r w:rsidR="0058444C"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1-3 </w:t>
            </w: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квартал</w:t>
            </w:r>
            <w:r w:rsidR="0058444C"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ы</w:t>
            </w: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2025 года программы «Противодействия коррупции»</w:t>
            </w:r>
            <w:r w:rsidR="00530A00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утвержденной постановлением Правительства КБР от 31.08.2020г. № 191-ПП и мероприятий Плана противодействия коррупции Минфина КБР</w:t>
            </w:r>
            <w:r w:rsidR="0058444C"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за первое полугодие 2025 года.</w:t>
            </w: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  <w:p w14:paraId="00C2E5D6" w14:textId="01F3E272" w:rsidR="00F24F9E" w:rsidRPr="003A083D" w:rsidRDefault="00F24F9E" w:rsidP="00F24F9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 соответствии с планом </w:t>
            </w:r>
            <w:r w:rsidRPr="00530A00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работы рабочей групп</w:t>
            </w:r>
            <w:r w:rsidR="00F3767F" w:rsidRPr="00530A00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ы </w:t>
            </w:r>
            <w:r w:rsidRPr="00530A00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по противодействию коррупции Министерства финансов КБР в отчетном периоде проведено </w:t>
            </w:r>
            <w:r w:rsidR="008470DD" w:rsidRPr="00530A00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пять</w:t>
            </w:r>
            <w:r w:rsidRPr="00530A00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заседани</w:t>
            </w:r>
            <w:r w:rsidR="008470DD" w:rsidRPr="00530A00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й</w:t>
            </w:r>
            <w:r w:rsidRPr="0058444C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A083D">
              <w:rPr>
                <w:sz w:val="24"/>
                <w:szCs w:val="24"/>
              </w:rPr>
              <w:t>на которых рассматривались вопросы об исполнении мероприятий подпрограммы противодействия коррупции за 2024 год, за 1</w:t>
            </w:r>
            <w:r w:rsidR="00474591" w:rsidRPr="003A083D">
              <w:rPr>
                <w:sz w:val="24"/>
                <w:szCs w:val="24"/>
              </w:rPr>
              <w:t xml:space="preserve">-3 </w:t>
            </w:r>
            <w:r w:rsidRPr="003A083D">
              <w:rPr>
                <w:sz w:val="24"/>
                <w:szCs w:val="24"/>
              </w:rPr>
              <w:t>квартал</w:t>
            </w:r>
            <w:r w:rsidR="00474591" w:rsidRPr="003A083D">
              <w:rPr>
                <w:sz w:val="24"/>
                <w:szCs w:val="24"/>
              </w:rPr>
              <w:t>ы</w:t>
            </w:r>
            <w:r w:rsidRPr="003A083D">
              <w:rPr>
                <w:sz w:val="24"/>
                <w:szCs w:val="24"/>
              </w:rPr>
              <w:t xml:space="preserve"> 2025 года, а также мероприятий</w:t>
            </w:r>
            <w:r w:rsidR="00474591" w:rsidRPr="003A083D">
              <w:rPr>
                <w:sz w:val="24"/>
                <w:szCs w:val="24"/>
              </w:rPr>
              <w:t>,</w:t>
            </w:r>
            <w:r w:rsidRPr="003A083D">
              <w:rPr>
                <w:sz w:val="24"/>
                <w:szCs w:val="24"/>
              </w:rPr>
              <w:t xml:space="preserve"> запланированных в </w:t>
            </w:r>
            <w:r w:rsidR="00474591" w:rsidRPr="003A083D">
              <w:rPr>
                <w:sz w:val="24"/>
                <w:szCs w:val="24"/>
              </w:rPr>
              <w:t>четвертом</w:t>
            </w:r>
            <w:r w:rsidRPr="003A083D">
              <w:rPr>
                <w:sz w:val="24"/>
                <w:szCs w:val="24"/>
              </w:rPr>
              <w:t xml:space="preserve"> квартале 2025 года;</w:t>
            </w:r>
          </w:p>
          <w:p w14:paraId="4FF7F8D7" w14:textId="77777777" w:rsidR="00F24F9E" w:rsidRPr="003A083D" w:rsidRDefault="00F24F9E" w:rsidP="00F24F9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A083D">
              <w:rPr>
                <w:sz w:val="24"/>
                <w:szCs w:val="24"/>
              </w:rPr>
              <w:t xml:space="preserve"> – реализация системных мер, направленных на выявление и снижение рисков коррупционных проявлений, мер профилактики коррупции, ориентированных на снижение коррупционных рисков и обеспечение открытости власти при осуществлении контрольно-надзорных функций;</w:t>
            </w:r>
          </w:p>
          <w:p w14:paraId="77122F7D" w14:textId="77777777" w:rsidR="00F24F9E" w:rsidRDefault="00F24F9E" w:rsidP="00F24F9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B524F">
              <w:rPr>
                <w:color w:val="FF0000"/>
                <w:sz w:val="24"/>
                <w:szCs w:val="24"/>
              </w:rPr>
              <w:t xml:space="preserve">- </w:t>
            </w:r>
            <w:r w:rsidRPr="00474591">
              <w:rPr>
                <w:sz w:val="24"/>
                <w:szCs w:val="24"/>
              </w:rPr>
              <w:t>обсуждение вопросов о работе с обращениями граждан.  Отмечено, что поступившие обращения в 2025 год</w:t>
            </w:r>
            <w:r w:rsidR="00474591" w:rsidRPr="00474591">
              <w:rPr>
                <w:sz w:val="24"/>
                <w:szCs w:val="24"/>
              </w:rPr>
              <w:t>у</w:t>
            </w:r>
            <w:r w:rsidRPr="00474591">
              <w:rPr>
                <w:sz w:val="24"/>
                <w:szCs w:val="24"/>
              </w:rPr>
              <w:t xml:space="preserve"> (в том числе и на антикоррупционную «горячую линию» министерства) не содержат информации о коррупционных нарушениях со стороны сотрудников министерства. </w:t>
            </w:r>
          </w:p>
          <w:p w14:paraId="5DA9857C" w14:textId="79E6CC4A" w:rsidR="00F24F9E" w:rsidRPr="005F2AF4" w:rsidRDefault="00F24F9E" w:rsidP="008E1C52">
            <w:pPr>
              <w:shd w:val="clear" w:color="auto" w:fill="FFFFFF"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</w:tr>
      <w:tr w:rsidR="00F24F9E" w:rsidRPr="00533AD6" w14:paraId="2EF16945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205E" w14:textId="77777777" w:rsidR="00F24F9E" w:rsidRPr="00533AD6" w:rsidRDefault="00F24F9E" w:rsidP="00F24F9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631A" w14:textId="77777777" w:rsidR="00F24F9E" w:rsidRPr="00533AD6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Мониторинг обращений граждан о проявлениях коррупции в Минфине КБР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C0C" w14:textId="77777777" w:rsidR="00F24F9E" w:rsidRPr="00533AD6" w:rsidRDefault="00F24F9E" w:rsidP="00F24F9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Рабочая группа по противодействию коррупции в Минфине КБР;</w:t>
            </w:r>
          </w:p>
          <w:p w14:paraId="77E89F15" w14:textId="77777777" w:rsidR="00F24F9E" w:rsidRPr="00533AD6" w:rsidRDefault="00F24F9E" w:rsidP="00F24F9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A74A" w14:textId="77777777" w:rsidR="00F478E2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605EB">
              <w:rPr>
                <w:rFonts w:eastAsia="Calibri"/>
                <w:sz w:val="24"/>
                <w:szCs w:val="24"/>
                <w:lang w:eastAsia="en-US"/>
              </w:rPr>
              <w:t xml:space="preserve">Все обращения граждан и организаций, поступающие непосредственно в министерство, рассматриваются на предмет </w:t>
            </w:r>
            <w:r w:rsidR="00E81F06" w:rsidRPr="00C605EB">
              <w:rPr>
                <w:rFonts w:eastAsia="Calibri"/>
                <w:sz w:val="24"/>
                <w:szCs w:val="24"/>
                <w:lang w:eastAsia="en-US"/>
              </w:rPr>
              <w:t>наличия</w:t>
            </w:r>
            <w:r w:rsidRPr="00C605EB">
              <w:rPr>
                <w:rFonts w:eastAsia="Calibri"/>
                <w:sz w:val="24"/>
                <w:szCs w:val="24"/>
                <w:lang w:eastAsia="en-US"/>
              </w:rPr>
              <w:t xml:space="preserve"> в них сведений о фактах коррупции. </w:t>
            </w:r>
          </w:p>
          <w:p w14:paraId="322BE9F5" w14:textId="21AEA392" w:rsidR="00F24F9E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605EB">
              <w:rPr>
                <w:rFonts w:eastAsia="Calibri"/>
                <w:sz w:val="24"/>
                <w:szCs w:val="24"/>
                <w:lang w:eastAsia="en-US"/>
              </w:rPr>
              <w:t>Информация, содержащаяся в обращениях, а также ответы министерства на обращения, анализируются на заседаниях Рабочей группы по противодействию коррупции ежеквартально.</w:t>
            </w:r>
          </w:p>
          <w:p w14:paraId="43C5EAD6" w14:textId="328EE4CD" w:rsidR="007A6611" w:rsidRPr="007B763D" w:rsidRDefault="007B763D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763D">
              <w:rPr>
                <w:rFonts w:eastAsia="Calibri"/>
                <w:sz w:val="24"/>
                <w:szCs w:val="24"/>
                <w:lang w:eastAsia="en-US"/>
              </w:rPr>
              <w:t>В рамках осуществления мониторинговых мероприятий, информация о принятых решениях по обращениям размещается на информационном портале ССТУ.РФ.</w:t>
            </w:r>
          </w:p>
          <w:p w14:paraId="59BB2342" w14:textId="44C62670" w:rsidR="00F24F9E" w:rsidRPr="00C605EB" w:rsidRDefault="007B763D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763D">
              <w:rPr>
                <w:rFonts w:eastAsia="Calibri"/>
                <w:sz w:val="24"/>
                <w:szCs w:val="24"/>
                <w:lang w:eastAsia="en-US"/>
              </w:rPr>
              <w:t>Отчет</w:t>
            </w:r>
            <w:r>
              <w:rPr>
                <w:rFonts w:eastAsia="Calibri"/>
                <w:sz w:val="24"/>
                <w:szCs w:val="24"/>
                <w:lang w:eastAsia="en-US"/>
              </w:rPr>
              <w:t>ы</w:t>
            </w:r>
            <w:r w:rsidRPr="007B763D">
              <w:rPr>
                <w:rFonts w:eastAsia="Calibri"/>
                <w:sz w:val="24"/>
                <w:szCs w:val="24"/>
                <w:lang w:eastAsia="en-US"/>
              </w:rPr>
              <w:t xml:space="preserve"> о рассмотрении обращений граждан публику</w:t>
            </w:r>
            <w:r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7B763D">
              <w:rPr>
                <w:rFonts w:eastAsia="Calibri"/>
                <w:sz w:val="24"/>
                <w:szCs w:val="24"/>
                <w:lang w:eastAsia="en-US"/>
              </w:rPr>
              <w:t xml:space="preserve">тся на официальном интернет-портале министерства </w:t>
            </w:r>
            <w:r>
              <w:rPr>
                <w:rFonts w:eastAsia="Calibri"/>
                <w:sz w:val="24"/>
                <w:szCs w:val="24"/>
                <w:lang w:eastAsia="en-US"/>
              </w:rPr>
              <w:t>ежеквартально.</w:t>
            </w:r>
            <w:r w:rsidR="00F24F9E" w:rsidRPr="00C605EB">
              <w:rPr>
                <w:rFonts w:eastAsia="Calibri"/>
                <w:sz w:val="24"/>
                <w:szCs w:val="24"/>
                <w:lang w:eastAsia="en-US"/>
              </w:rPr>
              <w:t xml:space="preserve"> (постановление Правительства КБР от 14.02.2020 г. № 14-ПП).</w:t>
            </w:r>
          </w:p>
          <w:p w14:paraId="7B449136" w14:textId="117B5A0A" w:rsidR="00F24F9E" w:rsidRPr="00F3767F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C417E">
              <w:rPr>
                <w:rFonts w:eastAsia="Calibri"/>
                <w:sz w:val="24"/>
                <w:szCs w:val="24"/>
                <w:lang w:eastAsia="en-US"/>
              </w:rPr>
              <w:t xml:space="preserve">За </w:t>
            </w:r>
            <w:r w:rsidR="00C605EB">
              <w:rPr>
                <w:rFonts w:eastAsia="Calibri"/>
                <w:sz w:val="24"/>
                <w:szCs w:val="24"/>
                <w:lang w:eastAsia="en-US"/>
              </w:rPr>
              <w:t>отчетный период</w:t>
            </w:r>
            <w:r w:rsidRPr="00AC417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3767F">
              <w:rPr>
                <w:rFonts w:eastAsia="Calibri"/>
                <w:sz w:val="24"/>
                <w:szCs w:val="24"/>
                <w:lang w:eastAsia="en-US"/>
              </w:rPr>
              <w:t>по системе электронного документооборота КБР, на адрес электронной почты, нарочно, а также через другие средства связи в Министерств</w:t>
            </w:r>
            <w:r w:rsidR="00F478E2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F3767F">
              <w:rPr>
                <w:rFonts w:eastAsia="Calibri"/>
                <w:sz w:val="24"/>
                <w:szCs w:val="24"/>
                <w:lang w:eastAsia="en-US"/>
              </w:rPr>
              <w:t xml:space="preserve"> финансов КБР поступило </w:t>
            </w:r>
            <w:r w:rsidRPr="006F7EE5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221104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F3767F">
              <w:rPr>
                <w:rFonts w:eastAsia="Calibri"/>
                <w:sz w:val="24"/>
                <w:szCs w:val="24"/>
                <w:lang w:eastAsia="en-US"/>
              </w:rPr>
              <w:t xml:space="preserve"> обращений от граждан и организаций по различным вопросам направления деятельности министерства. Руководством министерства проведен личный прием граждан.</w:t>
            </w:r>
          </w:p>
          <w:p w14:paraId="1083B696" w14:textId="77777777" w:rsidR="00F24F9E" w:rsidRPr="00F3767F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3767F">
              <w:rPr>
                <w:rFonts w:eastAsia="Calibri"/>
                <w:sz w:val="24"/>
                <w:szCs w:val="24"/>
                <w:lang w:eastAsia="en-US"/>
              </w:rPr>
              <w:t>Все поступившие обращения рассмотрены специалистами министерства в соответствии с порядком работы с обращениями граждан, проведена межведомственная работа по пересылке обращений из других государственных органов в рамках компетенции министерства, заявителям направлены соответствующие ответы в установленные законодательством сроки.</w:t>
            </w:r>
          </w:p>
          <w:p w14:paraId="2800569C" w14:textId="77777777" w:rsidR="00F24F9E" w:rsidRPr="00F3767F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3767F">
              <w:rPr>
                <w:rFonts w:eastAsia="Calibri"/>
                <w:sz w:val="24"/>
                <w:szCs w:val="24"/>
                <w:lang w:eastAsia="en-US"/>
              </w:rPr>
              <w:t>Поступившие за отчетный период обращения не содержат информации о коррупционных нарушениях со стороны сотрудников министерства.</w:t>
            </w:r>
          </w:p>
          <w:p w14:paraId="30076867" w14:textId="00BD625F" w:rsidR="00F24F9E" w:rsidRDefault="00F24F9E" w:rsidP="00F24F9E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F3767F">
              <w:rPr>
                <w:rFonts w:eastAsia="Calibri"/>
                <w:sz w:val="24"/>
                <w:szCs w:val="24"/>
                <w:lang w:eastAsia="en-US"/>
              </w:rPr>
              <w:t>Подробный отчет по обращениям граждан и организаций за 2025 год</w:t>
            </w:r>
            <w:r w:rsidR="007B763D">
              <w:rPr>
                <w:rFonts w:eastAsia="Calibri"/>
                <w:sz w:val="24"/>
                <w:szCs w:val="24"/>
                <w:lang w:eastAsia="en-US"/>
              </w:rPr>
              <w:t xml:space="preserve"> будет</w:t>
            </w:r>
            <w:r w:rsidRPr="00F3767F">
              <w:rPr>
                <w:rFonts w:eastAsia="Calibri"/>
                <w:sz w:val="24"/>
                <w:szCs w:val="24"/>
                <w:lang w:eastAsia="en-US"/>
              </w:rPr>
              <w:t xml:space="preserve"> размещен</w:t>
            </w:r>
            <w:r w:rsidR="007B763D">
              <w:rPr>
                <w:rFonts w:eastAsia="Calibri"/>
                <w:sz w:val="24"/>
                <w:szCs w:val="24"/>
                <w:lang w:eastAsia="en-US"/>
              </w:rPr>
              <w:t xml:space="preserve"> в соответствии с установленными сроками</w:t>
            </w:r>
            <w:r w:rsidRPr="00F3767F">
              <w:rPr>
                <w:rFonts w:eastAsia="Calibri"/>
                <w:sz w:val="24"/>
                <w:szCs w:val="24"/>
                <w:lang w:eastAsia="en-US"/>
              </w:rPr>
              <w:t xml:space="preserve"> по адресу:  </w:t>
            </w:r>
            <w:hyperlink r:id="rId48" w:history="1">
              <w:r w:rsidR="00AC417E" w:rsidRPr="00C247FD">
                <w:rPr>
                  <w:rStyle w:val="ab"/>
                  <w:rFonts w:eastAsia="Calibri"/>
                  <w:sz w:val="24"/>
                  <w:szCs w:val="24"/>
                  <w:lang w:eastAsia="en-US"/>
                </w:rPr>
                <w:t>https://minfin.kbr.ru/priem_grazhdan/spravki-i-otchety.html</w:t>
              </w:r>
            </w:hyperlink>
          </w:p>
          <w:p w14:paraId="60B58663" w14:textId="7C34D4DD" w:rsidR="00F24F9E" w:rsidRPr="008B524F" w:rsidRDefault="00F24F9E" w:rsidP="00E31CBC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</w:tr>
      <w:tr w:rsidR="00F24F9E" w:rsidRPr="00533AD6" w14:paraId="5875E5BC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45B8" w14:textId="77777777" w:rsidR="00F24F9E" w:rsidRPr="00533AD6" w:rsidRDefault="00F24F9E" w:rsidP="00F24F9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92E3" w14:textId="77777777" w:rsidR="00F24F9E" w:rsidRPr="00533AD6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Направление в Управление по вопросам противодействия коррупции Администрации Главы КБР информации, касающейся событий, признаков и фактов коррупционных проявлений, о проверках и процессуальных действиях, проводимых правоохранительными органами, об актах реагирования органов прокуратуры и предварительного следствия на нарушения законодательства РФ о противодействии коррупции (29.08.2019 № 96-РГ)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EFCC" w14:textId="77777777" w:rsidR="00F24F9E" w:rsidRDefault="00F24F9E" w:rsidP="00F24F9E">
            <w:pPr>
              <w:widowControl/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  <w:r>
              <w:t>;</w:t>
            </w:r>
          </w:p>
          <w:p w14:paraId="77063D12" w14:textId="77777777" w:rsidR="00F24F9E" w:rsidRPr="00533AD6" w:rsidRDefault="00F24F9E" w:rsidP="00F24F9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t xml:space="preserve"> </w:t>
            </w: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Отдел правового обеспечения и судебной </w:t>
            </w:r>
          </w:p>
          <w:p w14:paraId="4561E52F" w14:textId="77777777" w:rsidR="00F24F9E" w:rsidRPr="00533AD6" w:rsidRDefault="00F24F9E" w:rsidP="00F24F9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защиты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79" w14:textId="77777777" w:rsidR="00F24F9E" w:rsidRPr="00BC0591" w:rsidRDefault="00E81F06" w:rsidP="00E81F06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0591">
              <w:rPr>
                <w:rFonts w:eastAsia="Calibri"/>
                <w:sz w:val="24"/>
                <w:szCs w:val="24"/>
                <w:lang w:eastAsia="en-US"/>
              </w:rPr>
              <w:t>В 2025 год</w:t>
            </w:r>
            <w:r w:rsidR="00AC417E" w:rsidRPr="00BC0591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C0591">
              <w:rPr>
                <w:rFonts w:eastAsia="Calibri"/>
                <w:sz w:val="24"/>
                <w:szCs w:val="24"/>
                <w:lang w:eastAsia="en-US"/>
              </w:rPr>
              <w:t xml:space="preserve"> информация о событиях, признаках и фактах коррупционных проявлений, о проверках и процессуальных действиях, проводимых правоохранительными органами, об актах реагирования органов прокуратуры и предварительного следствия на нарушения законодательства РФ о противодействии коррупции не поступала.</w:t>
            </w:r>
          </w:p>
          <w:p w14:paraId="7E525925" w14:textId="77777777" w:rsidR="00AC417E" w:rsidRPr="00BC0591" w:rsidRDefault="00AC417E" w:rsidP="00E81F06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1D87797" w14:textId="77777777" w:rsidR="00FD10C1" w:rsidRPr="008B524F" w:rsidRDefault="00FD10C1" w:rsidP="00E81F06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14:paraId="3870915B" w14:textId="77777777" w:rsidR="00FD10C1" w:rsidRPr="008B524F" w:rsidRDefault="00FD10C1" w:rsidP="00E81F06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14:paraId="51851E0F" w14:textId="77777777" w:rsidR="00FD10C1" w:rsidRPr="008B524F" w:rsidRDefault="00FD10C1" w:rsidP="00E81F06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14:paraId="7ADF02A8" w14:textId="77777777" w:rsidR="00FD10C1" w:rsidRPr="008B524F" w:rsidRDefault="00FD10C1" w:rsidP="00E81F06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</w:tr>
      <w:tr w:rsidR="00F24F9E" w:rsidRPr="00533AD6" w14:paraId="680D1977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3D21" w14:textId="77777777" w:rsidR="00F24F9E" w:rsidRPr="00533AD6" w:rsidRDefault="00F24F9E" w:rsidP="00F24F9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010A" w14:textId="77777777" w:rsidR="00F24F9E" w:rsidRPr="00533AD6" w:rsidRDefault="00F24F9E" w:rsidP="00F24F9E">
            <w:pPr>
              <w:jc w:val="both"/>
              <w:rPr>
                <w:sz w:val="24"/>
                <w:szCs w:val="24"/>
              </w:rPr>
            </w:pPr>
            <w:r w:rsidRPr="00533AD6">
              <w:rPr>
                <w:sz w:val="24"/>
                <w:szCs w:val="24"/>
              </w:rPr>
              <w:t>Реализация распоряжения Главы КБР от 28.10.2020 №108-РГ о порядке отбора и проверки кандидатов на отдельные государственные должности КБР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C59C" w14:textId="77777777" w:rsidR="00F24F9E" w:rsidRPr="00533AD6" w:rsidRDefault="00F24F9E" w:rsidP="00F24F9E">
            <w:pPr>
              <w:rPr>
                <w:sz w:val="24"/>
                <w:szCs w:val="24"/>
              </w:rPr>
            </w:pPr>
            <w:r w:rsidRPr="00533AD6">
              <w:rPr>
                <w:sz w:val="24"/>
                <w:szCs w:val="24"/>
              </w:rPr>
              <w:t>Отдел государственной службы, кадров, делопроизводства и противодействия коррупции;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B781" w14:textId="403D971B" w:rsidR="00DD263D" w:rsidRPr="00BC0591" w:rsidRDefault="00CC5AF6" w:rsidP="00DD263D">
            <w:pPr>
              <w:widowControl/>
              <w:jc w:val="both"/>
              <w:rPr>
                <w:sz w:val="24"/>
                <w:szCs w:val="24"/>
              </w:rPr>
            </w:pPr>
            <w:r w:rsidRPr="00BC0591">
              <w:rPr>
                <w:sz w:val="24"/>
                <w:szCs w:val="24"/>
              </w:rPr>
              <w:t>В</w:t>
            </w:r>
            <w:r w:rsidR="00BC0591">
              <w:rPr>
                <w:sz w:val="24"/>
                <w:szCs w:val="24"/>
              </w:rPr>
              <w:t xml:space="preserve"> </w:t>
            </w:r>
            <w:r w:rsidRPr="00BC0591">
              <w:rPr>
                <w:sz w:val="24"/>
                <w:szCs w:val="24"/>
              </w:rPr>
              <w:t>2025 год</w:t>
            </w:r>
            <w:r w:rsidR="00BC0591">
              <w:rPr>
                <w:sz w:val="24"/>
                <w:szCs w:val="24"/>
              </w:rPr>
              <w:t>у</w:t>
            </w:r>
            <w:r w:rsidRPr="00BC0591">
              <w:rPr>
                <w:sz w:val="24"/>
                <w:szCs w:val="24"/>
              </w:rPr>
              <w:t xml:space="preserve"> информация для</w:t>
            </w:r>
            <w:r w:rsidR="00DD263D" w:rsidRPr="00BC0591">
              <w:rPr>
                <w:sz w:val="24"/>
                <w:szCs w:val="24"/>
              </w:rPr>
              <w:t xml:space="preserve"> отбора и проверки кандидатов на отдельные должности КБР не поступала.</w:t>
            </w:r>
          </w:p>
          <w:p w14:paraId="1DBEB4CB" w14:textId="77777777" w:rsidR="00AC417E" w:rsidRDefault="00AC417E" w:rsidP="00DD263D">
            <w:pPr>
              <w:widowControl/>
              <w:jc w:val="both"/>
              <w:rPr>
                <w:color w:val="FF0000"/>
                <w:sz w:val="24"/>
                <w:szCs w:val="24"/>
              </w:rPr>
            </w:pPr>
          </w:p>
          <w:p w14:paraId="55D5C6E4" w14:textId="77777777" w:rsidR="00DD263D" w:rsidRPr="008B524F" w:rsidRDefault="00DD263D" w:rsidP="00DD263D">
            <w:pPr>
              <w:widowControl/>
              <w:jc w:val="both"/>
              <w:rPr>
                <w:color w:val="FF0000"/>
                <w:sz w:val="24"/>
                <w:szCs w:val="24"/>
              </w:rPr>
            </w:pPr>
          </w:p>
          <w:p w14:paraId="053BF405" w14:textId="77777777" w:rsidR="00F24F9E" w:rsidRPr="008B524F" w:rsidRDefault="00F24F9E" w:rsidP="00DD263D">
            <w:pPr>
              <w:widowControl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24F9E" w:rsidRPr="00533AD6" w14:paraId="7DB66615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C62B" w14:textId="77777777" w:rsidR="00F24F9E" w:rsidRPr="00533AD6" w:rsidRDefault="00F24F9E" w:rsidP="00F24F9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3498" w14:textId="77777777" w:rsidR="00F24F9E" w:rsidRPr="00533AD6" w:rsidRDefault="00F24F9E" w:rsidP="00F24F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hAnsi="Times New Roman" w:cs="Times New Roman"/>
                <w:sz w:val="24"/>
                <w:szCs w:val="24"/>
              </w:rPr>
              <w:t>Обеспечение работы телефона «горячей линии», информационных каналов (линия «Обратной связи»), позволяющих гражданам сообщать о ставших известных им фактах коррупции, причинах и условиях, способствующих ее совершению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5DF2" w14:textId="77777777" w:rsidR="00F24F9E" w:rsidRPr="00533AD6" w:rsidRDefault="00F24F9E" w:rsidP="00F24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кадров, делопроизводства и противодействия коррупции; отдел информационных технологий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E5A1" w14:textId="77777777" w:rsidR="00BA638C" w:rsidRPr="00AC417E" w:rsidRDefault="00BA638C" w:rsidP="00BA638C">
            <w:pPr>
              <w:widowControl/>
              <w:jc w:val="both"/>
              <w:rPr>
                <w:sz w:val="24"/>
                <w:szCs w:val="24"/>
              </w:rPr>
            </w:pPr>
            <w:r w:rsidRPr="00AC417E">
              <w:rPr>
                <w:sz w:val="24"/>
                <w:szCs w:val="24"/>
              </w:rPr>
              <w:t>Телефон «горячей линии», информационны</w:t>
            </w:r>
            <w:r w:rsidR="000E2851" w:rsidRPr="00AC417E">
              <w:rPr>
                <w:sz w:val="24"/>
                <w:szCs w:val="24"/>
              </w:rPr>
              <w:t>е</w:t>
            </w:r>
            <w:r w:rsidRPr="00AC417E">
              <w:rPr>
                <w:sz w:val="24"/>
                <w:szCs w:val="24"/>
              </w:rPr>
              <w:t xml:space="preserve"> канал</w:t>
            </w:r>
            <w:r w:rsidR="000E2851" w:rsidRPr="00AC417E">
              <w:rPr>
                <w:sz w:val="24"/>
                <w:szCs w:val="24"/>
              </w:rPr>
              <w:t>ы</w:t>
            </w:r>
            <w:r w:rsidRPr="00AC417E">
              <w:rPr>
                <w:sz w:val="24"/>
                <w:szCs w:val="24"/>
              </w:rPr>
              <w:t xml:space="preserve"> (линия «Обратной связи») работа</w:t>
            </w:r>
            <w:r w:rsidR="000E2851" w:rsidRPr="00AC417E">
              <w:rPr>
                <w:sz w:val="24"/>
                <w:szCs w:val="24"/>
              </w:rPr>
              <w:t>ю</w:t>
            </w:r>
            <w:r w:rsidRPr="00AC417E">
              <w:rPr>
                <w:sz w:val="24"/>
                <w:szCs w:val="24"/>
              </w:rPr>
              <w:t>т в соответствии с Положением, утвержденным приказом Минфина КБР от 09.11.2018 № 121</w:t>
            </w:r>
            <w:r w:rsidR="00FC73AF" w:rsidRPr="00AC417E">
              <w:rPr>
                <w:sz w:val="24"/>
                <w:szCs w:val="24"/>
              </w:rPr>
              <w:t>(в ред.2023 г.)</w:t>
            </w:r>
            <w:r w:rsidRPr="00AC417E">
              <w:rPr>
                <w:sz w:val="24"/>
                <w:szCs w:val="24"/>
              </w:rPr>
              <w:t xml:space="preserve">. </w:t>
            </w:r>
          </w:p>
          <w:p w14:paraId="62252DB9" w14:textId="77777777" w:rsidR="00AC417E" w:rsidRDefault="00BA638C" w:rsidP="00BA638C">
            <w:pPr>
              <w:widowControl/>
              <w:jc w:val="both"/>
              <w:rPr>
                <w:sz w:val="24"/>
                <w:szCs w:val="24"/>
              </w:rPr>
            </w:pPr>
            <w:r w:rsidRPr="00AC417E">
              <w:rPr>
                <w:sz w:val="24"/>
                <w:szCs w:val="24"/>
              </w:rPr>
              <w:t>На сайте министерства https://minfin.kbr.ru/ в разделе «Противодействие коррупции» указан адрес электронной почты для обратной связи. Информация поддерживается в актуальном состоянии.</w:t>
            </w:r>
          </w:p>
          <w:p w14:paraId="4758030D" w14:textId="77777777" w:rsidR="00AC417E" w:rsidRDefault="00AC417E" w:rsidP="00BA638C">
            <w:pPr>
              <w:widowControl/>
              <w:jc w:val="both"/>
              <w:rPr>
                <w:sz w:val="24"/>
                <w:szCs w:val="24"/>
              </w:rPr>
            </w:pPr>
          </w:p>
          <w:p w14:paraId="1679D255" w14:textId="78167EB5" w:rsidR="00F24F9E" w:rsidRPr="00AC417E" w:rsidRDefault="00BA638C" w:rsidP="00BA638C">
            <w:pPr>
              <w:widowControl/>
              <w:jc w:val="both"/>
              <w:rPr>
                <w:sz w:val="24"/>
                <w:szCs w:val="24"/>
              </w:rPr>
            </w:pPr>
            <w:r w:rsidRPr="00AC417E">
              <w:rPr>
                <w:sz w:val="24"/>
                <w:szCs w:val="24"/>
              </w:rPr>
              <w:t xml:space="preserve"> </w:t>
            </w:r>
          </w:p>
          <w:p w14:paraId="5A86BABA" w14:textId="77777777" w:rsidR="00BA638C" w:rsidRPr="008B524F" w:rsidRDefault="00BA638C" w:rsidP="00BA638C">
            <w:pPr>
              <w:widowControl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24F9E" w:rsidRPr="00533AD6" w14:paraId="7E8DA27F" w14:textId="77777777" w:rsidTr="005B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1EC6" w14:textId="77777777" w:rsidR="00F24F9E" w:rsidRPr="00533AD6" w:rsidRDefault="00F24F9E" w:rsidP="00F24F9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888A" w14:textId="77777777" w:rsidR="00F24F9E" w:rsidRPr="00533AD6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Наполнение разделов "Противодействие коррупции" на официальном портале Правительства КБР в информационно-телекоммуникационной сети "Интернет"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0493" w14:textId="77777777" w:rsidR="00F24F9E" w:rsidRPr="00533AD6" w:rsidRDefault="00F24F9E" w:rsidP="00F24F9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7191" w14:textId="77777777" w:rsidR="00483687" w:rsidRPr="00F3767F" w:rsidRDefault="00FD6A83" w:rsidP="0024725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3767F">
              <w:rPr>
                <w:rFonts w:eastAsia="Calibri"/>
                <w:sz w:val="24"/>
                <w:szCs w:val="24"/>
                <w:lang w:eastAsia="en-US"/>
              </w:rPr>
              <w:t>В отчётном периоде на портале Правительства КБР</w:t>
            </w:r>
            <w:r w:rsidRPr="00F3767F">
              <w:t xml:space="preserve"> </w:t>
            </w:r>
            <w:r w:rsidRPr="00F3767F">
              <w:rPr>
                <w:sz w:val="24"/>
                <w:szCs w:val="24"/>
              </w:rPr>
              <w:t xml:space="preserve">в разделе «Противодействие коррупции» </w:t>
            </w:r>
            <w:r w:rsidRPr="00F3767F">
              <w:rPr>
                <w:rFonts w:eastAsia="Calibri"/>
                <w:sz w:val="24"/>
                <w:szCs w:val="24"/>
                <w:lang w:eastAsia="en-US"/>
              </w:rPr>
              <w:t>размещен</w:t>
            </w:r>
            <w:r w:rsidR="00483687" w:rsidRPr="00F3767F">
              <w:rPr>
                <w:rFonts w:eastAsia="Calibri"/>
                <w:sz w:val="24"/>
                <w:szCs w:val="24"/>
                <w:lang w:eastAsia="en-US"/>
              </w:rPr>
              <w:t>ы:</w:t>
            </w:r>
          </w:p>
          <w:p w14:paraId="3DAC8C50" w14:textId="77777777" w:rsidR="00247254" w:rsidRPr="00F3767F" w:rsidRDefault="00483687" w:rsidP="0024725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3767F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FD6A83" w:rsidRPr="00F3767F">
              <w:rPr>
                <w:rFonts w:eastAsia="Calibri"/>
                <w:sz w:val="24"/>
                <w:szCs w:val="24"/>
                <w:lang w:eastAsia="en-US"/>
              </w:rPr>
              <w:t xml:space="preserve"> п</w:t>
            </w:r>
            <w:r w:rsidR="00247254" w:rsidRPr="00F3767F">
              <w:rPr>
                <w:rFonts w:eastAsia="Calibri"/>
                <w:sz w:val="24"/>
                <w:szCs w:val="24"/>
                <w:lang w:eastAsia="en-US"/>
              </w:rPr>
              <w:t>риказ Минфина КБР от 28.01.2025 № 8 «Об утверждении Плана противодействия коррупции Министерства финансов Кабардино-Балкарской Республики на 2025 год»</w:t>
            </w:r>
            <w:r w:rsidRPr="00F3767F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14:paraId="1F8F9B3A" w14:textId="4BA0A903" w:rsidR="00483687" w:rsidRPr="00F3767F" w:rsidRDefault="00483687" w:rsidP="0024725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3767F">
              <w:rPr>
                <w:rFonts w:eastAsia="Calibri"/>
                <w:sz w:val="24"/>
                <w:szCs w:val="24"/>
                <w:lang w:eastAsia="en-US"/>
              </w:rPr>
              <w:t>-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отчетный период 2024 год</w:t>
            </w:r>
            <w:r w:rsidR="00CC68C5" w:rsidRPr="00F3767F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F3767F">
              <w:rPr>
                <w:rFonts w:eastAsia="Calibri"/>
                <w:sz w:val="24"/>
                <w:szCs w:val="24"/>
                <w:lang w:eastAsia="en-US"/>
              </w:rPr>
              <w:t>).</w:t>
            </w:r>
          </w:p>
          <w:p w14:paraId="2D355A15" w14:textId="0EC3606B" w:rsidR="00F3767F" w:rsidRDefault="00884CDA" w:rsidP="00F3767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9" w:tooltip="140н изм в 98н Положение о конфликт.комиссии.pdf" w:history="1">
              <w:r w:rsidR="00F3767F" w:rsidRPr="00F3767F">
                <w:rPr>
                  <w:sz w:val="24"/>
                  <w:szCs w:val="24"/>
                </w:rPr>
                <w:t>- приказ Минфина КБР</w:t>
              </w:r>
            </w:hyperlink>
            <w:hyperlink r:id="rId50" w:tooltip="140н изм в 98н Положение о конфликт.комиссии.pdf" w:history="1">
              <w:r w:rsidR="00F3767F" w:rsidRPr="00F3767F">
                <w:rPr>
                  <w:sz w:val="24"/>
                  <w:szCs w:val="24"/>
                </w:rPr>
                <w:t> </w:t>
              </w:r>
            </w:hyperlink>
            <w:hyperlink r:id="rId51" w:tooltip="140н изм в 98н Положение о конфликт.комиссии.pdf" w:history="1">
              <w:r w:rsidR="00F3767F" w:rsidRPr="00F3767F">
                <w:rPr>
                  <w:sz w:val="24"/>
                  <w:szCs w:val="24"/>
                </w:rPr>
                <w:t>от 25 ноября 2025 года № 140н</w:t>
              </w:r>
            </w:hyperlink>
          </w:p>
          <w:p w14:paraId="12D2A72B" w14:textId="77777777" w:rsidR="00247254" w:rsidRDefault="00F3767F" w:rsidP="008E1C52">
            <w:pPr>
              <w:widowControl/>
              <w:shd w:val="clear" w:color="auto" w:fill="FFFFFF"/>
              <w:autoSpaceDE/>
              <w:autoSpaceDN/>
              <w:adjustRightInd/>
              <w:spacing w:after="150"/>
              <w:jc w:val="both"/>
              <w:rPr>
                <w:color w:val="333333"/>
                <w:sz w:val="24"/>
                <w:szCs w:val="24"/>
              </w:rPr>
            </w:pPr>
            <w:r w:rsidRPr="00F3767F">
              <w:rPr>
                <w:color w:val="333333"/>
                <w:sz w:val="24"/>
                <w:szCs w:val="24"/>
              </w:rPr>
              <w:t>«О внесении изменений в Положение о Комиссии Министерства финансов КБР по соблюдению требований к служебному поведению государственных гражданских служащих и урегулированию конфликта интересов»</w:t>
            </w:r>
          </w:p>
          <w:p w14:paraId="73726068" w14:textId="77777777" w:rsidR="007B763D" w:rsidRPr="007B763D" w:rsidRDefault="007B763D" w:rsidP="007B763D">
            <w:pPr>
              <w:widowControl/>
              <w:autoSpaceDE/>
              <w:autoSpaceDN/>
              <w:adjustRightInd/>
              <w:spacing w:line="232" w:lineRule="auto"/>
              <w:jc w:val="both"/>
              <w:rPr>
                <w:bCs/>
                <w:sz w:val="24"/>
                <w:szCs w:val="24"/>
              </w:rPr>
            </w:pPr>
            <w:r w:rsidRPr="007B763D">
              <w:rPr>
                <w:bCs/>
                <w:sz w:val="24"/>
                <w:szCs w:val="24"/>
              </w:rPr>
              <w:t>- Отчет по Плану противодействия коррупции Министерства финансов Кабардино-Балкарской Республики на 2021-2025 годы за 2024 год.</w:t>
            </w:r>
          </w:p>
          <w:p w14:paraId="05E963DB" w14:textId="77777777" w:rsidR="007B763D" w:rsidRPr="007B763D" w:rsidRDefault="007B763D" w:rsidP="007B763D">
            <w:pPr>
              <w:widowControl/>
              <w:autoSpaceDE/>
              <w:autoSpaceDN/>
              <w:adjustRightInd/>
              <w:spacing w:line="232" w:lineRule="auto"/>
              <w:jc w:val="both"/>
              <w:rPr>
                <w:color w:val="000000"/>
                <w:sz w:val="24"/>
                <w:szCs w:val="22"/>
                <w:u w:color="000000"/>
              </w:rPr>
            </w:pPr>
            <w:r w:rsidRPr="007B763D">
              <w:rPr>
                <w:sz w:val="24"/>
                <w:szCs w:val="24"/>
              </w:rPr>
              <w:t xml:space="preserve">- </w:t>
            </w:r>
            <w:r w:rsidRPr="007B763D">
              <w:rPr>
                <w:sz w:val="24"/>
                <w:szCs w:val="24"/>
                <w:u w:color="000000"/>
              </w:rPr>
              <w:t>Информация о ходе реализации мероприятий подпрограммы «Противодействие коррупции» за 2024 год.</w:t>
            </w:r>
          </w:p>
          <w:p w14:paraId="65A87597" w14:textId="77777777" w:rsidR="007B763D" w:rsidRPr="007B763D" w:rsidRDefault="007B763D" w:rsidP="007B763D">
            <w:pPr>
              <w:widowControl/>
              <w:autoSpaceDE/>
              <w:autoSpaceDN/>
              <w:adjustRightInd/>
              <w:spacing w:line="232" w:lineRule="auto"/>
              <w:jc w:val="both"/>
              <w:rPr>
                <w:color w:val="000000"/>
                <w:sz w:val="28"/>
                <w:szCs w:val="22"/>
              </w:rPr>
            </w:pPr>
            <w:r w:rsidRPr="007B763D">
              <w:rPr>
                <w:sz w:val="24"/>
                <w:szCs w:val="24"/>
              </w:rPr>
              <w:t xml:space="preserve">- </w:t>
            </w:r>
            <w:hyperlink r:id="rId52" w:history="1">
              <w:bookmarkStart w:id="3" w:name="__DdeLink__1149_626824650"/>
              <w:r w:rsidRPr="007B763D">
                <w:rPr>
                  <w:sz w:val="24"/>
                  <w:szCs w:val="24"/>
                </w:rPr>
                <w:t>Информация</w:t>
              </w:r>
            </w:hyperlink>
            <w:hyperlink r:id="rId53" w:history="1">
              <w:r w:rsidRPr="007B763D">
                <w:rPr>
                  <w:sz w:val="24"/>
                  <w:szCs w:val="24"/>
                </w:rPr>
                <w:t xml:space="preserve"> </w:t>
              </w:r>
            </w:hyperlink>
            <w:hyperlink r:id="rId54" w:history="1">
              <w:r w:rsidRPr="007B763D">
                <w:rPr>
                  <w:sz w:val="24"/>
                  <w:szCs w:val="24"/>
                </w:rPr>
                <w:t>о</w:t>
              </w:r>
            </w:hyperlink>
            <w:hyperlink r:id="rId55" w:history="1">
              <w:r w:rsidRPr="007B763D">
                <w:rPr>
                  <w:sz w:val="24"/>
                  <w:szCs w:val="24"/>
                </w:rPr>
                <w:t xml:space="preserve"> </w:t>
              </w:r>
            </w:hyperlink>
            <w:hyperlink r:id="rId56" w:history="1">
              <w:r w:rsidRPr="007B763D">
                <w:rPr>
                  <w:sz w:val="24"/>
                  <w:szCs w:val="24"/>
                </w:rPr>
                <w:t>ходе</w:t>
              </w:r>
            </w:hyperlink>
            <w:hyperlink r:id="rId57" w:history="1">
              <w:r w:rsidRPr="007B763D">
                <w:rPr>
                  <w:sz w:val="24"/>
                  <w:szCs w:val="24"/>
                </w:rPr>
                <w:t xml:space="preserve"> </w:t>
              </w:r>
            </w:hyperlink>
            <w:hyperlink r:id="rId58" w:history="1">
              <w:r w:rsidRPr="007B763D">
                <w:rPr>
                  <w:sz w:val="24"/>
                  <w:szCs w:val="24"/>
                </w:rPr>
                <w:t>реализации</w:t>
              </w:r>
            </w:hyperlink>
            <w:hyperlink r:id="rId59" w:history="1">
              <w:r w:rsidRPr="007B763D">
                <w:rPr>
                  <w:sz w:val="24"/>
                  <w:szCs w:val="24"/>
                </w:rPr>
                <w:t xml:space="preserve"> </w:t>
              </w:r>
            </w:hyperlink>
            <w:hyperlink r:id="rId60" w:history="1">
              <w:r w:rsidRPr="007B763D">
                <w:rPr>
                  <w:sz w:val="24"/>
                  <w:szCs w:val="24"/>
                </w:rPr>
                <w:t>мероприятий</w:t>
              </w:r>
            </w:hyperlink>
            <w:hyperlink r:id="rId61" w:history="1">
              <w:r w:rsidRPr="007B763D">
                <w:rPr>
                  <w:sz w:val="24"/>
                  <w:szCs w:val="24"/>
                </w:rPr>
                <w:t xml:space="preserve"> </w:t>
              </w:r>
            </w:hyperlink>
            <w:hyperlink r:id="rId62" w:history="1">
              <w:r w:rsidRPr="007B763D">
                <w:rPr>
                  <w:sz w:val="24"/>
                  <w:szCs w:val="24"/>
                </w:rPr>
                <w:t>подпрограммы</w:t>
              </w:r>
            </w:hyperlink>
            <w:hyperlink r:id="rId63" w:history="1">
              <w:r w:rsidRPr="007B763D">
                <w:rPr>
                  <w:sz w:val="24"/>
                  <w:szCs w:val="24"/>
                </w:rPr>
                <w:t xml:space="preserve"> </w:t>
              </w:r>
            </w:hyperlink>
            <w:hyperlink r:id="rId64" w:history="1">
              <w:r w:rsidRPr="007B763D">
                <w:rPr>
                  <w:sz w:val="28"/>
                  <w:szCs w:val="22"/>
                </w:rPr>
                <w:t>«</w:t>
              </w:r>
              <w:r w:rsidRPr="007B763D">
                <w:rPr>
                  <w:sz w:val="24"/>
                  <w:szCs w:val="24"/>
                </w:rPr>
                <w:t>Противодействие</w:t>
              </w:r>
            </w:hyperlink>
            <w:hyperlink r:id="rId65" w:history="1">
              <w:r w:rsidRPr="007B763D">
                <w:rPr>
                  <w:sz w:val="24"/>
                  <w:szCs w:val="24"/>
                </w:rPr>
                <w:t xml:space="preserve"> </w:t>
              </w:r>
            </w:hyperlink>
            <w:r w:rsidRPr="007B763D">
              <w:rPr>
                <w:sz w:val="24"/>
                <w:szCs w:val="24"/>
              </w:rPr>
              <w:t>коррупции»</w:t>
            </w:r>
            <w:hyperlink r:id="rId66" w:history="1">
              <w:r w:rsidRPr="007B763D">
                <w:rPr>
                  <w:sz w:val="24"/>
                  <w:szCs w:val="24"/>
                </w:rPr>
                <w:t xml:space="preserve"> </w:t>
              </w:r>
            </w:hyperlink>
            <w:hyperlink r:id="rId67" w:history="1">
              <w:r w:rsidRPr="007B763D">
                <w:rPr>
                  <w:sz w:val="24"/>
                  <w:szCs w:val="24"/>
                </w:rPr>
                <w:t>за</w:t>
              </w:r>
            </w:hyperlink>
            <w:hyperlink r:id="rId68" w:history="1">
              <w:r w:rsidRPr="007B763D">
                <w:rPr>
                  <w:sz w:val="24"/>
                  <w:szCs w:val="24"/>
                </w:rPr>
                <w:t xml:space="preserve"> 1 </w:t>
              </w:r>
            </w:hyperlink>
            <w:hyperlink r:id="rId69" w:history="1">
              <w:r w:rsidRPr="007B763D">
                <w:rPr>
                  <w:sz w:val="24"/>
                  <w:szCs w:val="24"/>
                </w:rPr>
                <w:t>квартал</w:t>
              </w:r>
            </w:hyperlink>
            <w:hyperlink r:id="rId70" w:history="1">
              <w:r w:rsidRPr="007B763D">
                <w:rPr>
                  <w:sz w:val="24"/>
                  <w:szCs w:val="24"/>
                </w:rPr>
                <w:t xml:space="preserve"> 2025 </w:t>
              </w:r>
            </w:hyperlink>
            <w:hyperlink r:id="rId71" w:history="1">
              <w:r w:rsidRPr="007B763D">
                <w:rPr>
                  <w:sz w:val="24"/>
                  <w:szCs w:val="24"/>
                </w:rPr>
                <w:t>год</w:t>
              </w:r>
            </w:hyperlink>
            <w:r w:rsidRPr="007B763D">
              <w:rPr>
                <w:sz w:val="24"/>
                <w:szCs w:val="24"/>
              </w:rPr>
              <w:t>а</w:t>
            </w:r>
            <w:bookmarkEnd w:id="3"/>
            <w:r w:rsidRPr="007B763D">
              <w:rPr>
                <w:sz w:val="24"/>
                <w:szCs w:val="24"/>
              </w:rPr>
              <w:t>.</w:t>
            </w:r>
          </w:p>
          <w:p w14:paraId="0AB40211" w14:textId="77777777" w:rsidR="007B763D" w:rsidRPr="007B763D" w:rsidRDefault="007B763D" w:rsidP="007B763D">
            <w:pPr>
              <w:widowControl/>
              <w:autoSpaceDE/>
              <w:autoSpaceDN/>
              <w:adjustRightInd/>
              <w:spacing w:line="232" w:lineRule="auto"/>
              <w:jc w:val="both"/>
              <w:rPr>
                <w:sz w:val="24"/>
                <w:szCs w:val="24"/>
              </w:rPr>
            </w:pPr>
            <w:r w:rsidRPr="007B763D">
              <w:rPr>
                <w:sz w:val="28"/>
                <w:szCs w:val="28"/>
              </w:rPr>
              <w:t>- П</w:t>
            </w:r>
            <w:r w:rsidRPr="007B763D">
              <w:rPr>
                <w:sz w:val="24"/>
                <w:szCs w:val="24"/>
              </w:rPr>
              <w:t>риказ Минфина КБР от 28.01.2025 № 8 «Об утверждении Плана противодействия коррупции Министерства финансов Кабардино-Балкарской Республики на 2025 год»;</w:t>
            </w:r>
          </w:p>
          <w:p w14:paraId="36C00258" w14:textId="77777777" w:rsidR="007B763D" w:rsidRPr="007B763D" w:rsidRDefault="007B763D" w:rsidP="007B763D">
            <w:pPr>
              <w:widowControl/>
              <w:autoSpaceDE/>
              <w:autoSpaceDN/>
              <w:adjustRightInd/>
              <w:spacing w:line="232" w:lineRule="auto"/>
              <w:jc w:val="both"/>
              <w:rPr>
                <w:sz w:val="24"/>
                <w:szCs w:val="24"/>
              </w:rPr>
            </w:pPr>
            <w:r w:rsidRPr="007B763D">
              <w:rPr>
                <w:sz w:val="24"/>
                <w:szCs w:val="24"/>
              </w:rPr>
              <w:t>- Приказ Минфина КБР от 17.02.2025 № 19 «О внесении изменений в приказ Министерства финансов КБР от 18 апреля 2016 № 54 «Об утверждении Порядка сообщения лицами, замещающими должности государственной гражданской службы КБР в Министерстве финансов КБР,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14:paraId="7F26BE56" w14:textId="77777777" w:rsidR="007B763D" w:rsidRPr="007B763D" w:rsidRDefault="007B763D" w:rsidP="007B763D">
            <w:pPr>
              <w:widowControl/>
              <w:autoSpaceDE/>
              <w:autoSpaceDN/>
              <w:adjustRightInd/>
              <w:spacing w:line="232" w:lineRule="auto"/>
              <w:jc w:val="both"/>
              <w:rPr>
                <w:sz w:val="24"/>
                <w:szCs w:val="24"/>
              </w:rPr>
            </w:pPr>
            <w:r w:rsidRPr="007B763D">
              <w:rPr>
                <w:sz w:val="24"/>
                <w:szCs w:val="24"/>
              </w:rPr>
              <w:t>-  Информация о ходе реализации мероприятий подпрограммы «Противодействие коррупции» за 1-2 кварталы 2025 года.</w:t>
            </w:r>
          </w:p>
          <w:p w14:paraId="0C60D751" w14:textId="77777777" w:rsidR="007B763D" w:rsidRPr="007B763D" w:rsidRDefault="007B763D" w:rsidP="007B763D">
            <w:pPr>
              <w:widowControl/>
              <w:autoSpaceDE/>
              <w:autoSpaceDN/>
              <w:adjustRightInd/>
              <w:spacing w:line="232" w:lineRule="auto"/>
              <w:jc w:val="both"/>
              <w:rPr>
                <w:sz w:val="24"/>
                <w:szCs w:val="24"/>
              </w:rPr>
            </w:pPr>
            <w:r w:rsidRPr="007B763D">
              <w:rPr>
                <w:sz w:val="24"/>
                <w:szCs w:val="24"/>
              </w:rPr>
              <w:t>- Отчет по Плану противодействия коррупции Министерства финансов Кабардино-Балкарской Республики на 2025 год за первое полугодие 2025 года.</w:t>
            </w:r>
          </w:p>
          <w:p w14:paraId="7A30EB74" w14:textId="073CE10F" w:rsidR="007B763D" w:rsidRPr="007B763D" w:rsidRDefault="007B763D" w:rsidP="007B763D">
            <w:pPr>
              <w:widowControl/>
              <w:autoSpaceDE/>
              <w:autoSpaceDN/>
              <w:adjustRightInd/>
              <w:spacing w:line="232" w:lineRule="auto"/>
              <w:jc w:val="both"/>
              <w:rPr>
                <w:sz w:val="24"/>
                <w:szCs w:val="24"/>
              </w:rPr>
            </w:pPr>
            <w:r w:rsidRPr="007B763D">
              <w:rPr>
                <w:sz w:val="24"/>
                <w:szCs w:val="24"/>
              </w:rPr>
              <w:t>-</w:t>
            </w:r>
            <w:r w:rsidRPr="007B763D">
              <w:rPr>
                <w:sz w:val="28"/>
                <w:szCs w:val="22"/>
              </w:rPr>
              <w:t xml:space="preserve"> </w:t>
            </w:r>
            <w:r w:rsidRPr="007B763D">
              <w:rPr>
                <w:sz w:val="24"/>
                <w:szCs w:val="24"/>
              </w:rPr>
              <w:t>Информация о ходе реализации мероприятий подпрограммы «Противодействие коррупции» за 1-3 кварталы 2025 года.</w:t>
            </w:r>
          </w:p>
          <w:p w14:paraId="7F7675AE" w14:textId="4E3D4652" w:rsidR="00D55FD9" w:rsidRPr="00D55FD9" w:rsidRDefault="00D55FD9" w:rsidP="008E1C52">
            <w:pPr>
              <w:widowControl/>
              <w:shd w:val="clear" w:color="auto" w:fill="FFFFFF"/>
              <w:autoSpaceDE/>
              <w:autoSpaceDN/>
              <w:adjustRightInd/>
              <w:spacing w:after="150"/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14:paraId="1A9FDFF2" w14:textId="77777777" w:rsidR="00F23CE6" w:rsidRPr="00533AD6" w:rsidRDefault="00F23CE6" w:rsidP="00432F1A">
      <w:pPr>
        <w:rPr>
          <w:sz w:val="24"/>
          <w:szCs w:val="24"/>
        </w:rPr>
      </w:pPr>
    </w:p>
    <w:sectPr w:rsidR="00F23CE6" w:rsidRPr="00533AD6" w:rsidSect="00F23CE6">
      <w:headerReference w:type="even" r:id="rId72"/>
      <w:headerReference w:type="default" r:id="rId73"/>
      <w:pgSz w:w="16834" w:h="11909" w:orient="landscape"/>
      <w:pgMar w:top="1134" w:right="1134" w:bottom="1134" w:left="85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55635" w14:textId="77777777" w:rsidR="009E49C1" w:rsidRDefault="009E49C1" w:rsidP="00772582">
      <w:r>
        <w:separator/>
      </w:r>
    </w:p>
  </w:endnote>
  <w:endnote w:type="continuationSeparator" w:id="0">
    <w:p w14:paraId="080FA827" w14:textId="77777777" w:rsidR="009E49C1" w:rsidRDefault="009E49C1" w:rsidP="0077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EF97F" w14:textId="77777777" w:rsidR="009E49C1" w:rsidRDefault="009E49C1" w:rsidP="00772582">
      <w:r>
        <w:separator/>
      </w:r>
    </w:p>
  </w:footnote>
  <w:footnote w:type="continuationSeparator" w:id="0">
    <w:p w14:paraId="6A9202B4" w14:textId="77777777" w:rsidR="009E49C1" w:rsidRDefault="009E49C1" w:rsidP="0077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EB46C" w14:textId="77777777" w:rsidR="00272301" w:rsidRDefault="00272301" w:rsidP="00F23C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14:paraId="054C7FF6" w14:textId="77777777" w:rsidR="00272301" w:rsidRDefault="002723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D541C" w14:textId="57F10E3C" w:rsidR="00272301" w:rsidRPr="00351A2A" w:rsidRDefault="00272301" w:rsidP="00F23CE6">
    <w:pPr>
      <w:pStyle w:val="a3"/>
      <w:framePr w:wrap="around" w:vAnchor="text" w:hAnchor="page" w:x="8371" w:y="-104"/>
      <w:rPr>
        <w:rStyle w:val="a5"/>
      </w:rPr>
    </w:pPr>
    <w:r w:rsidRPr="00351A2A">
      <w:rPr>
        <w:rStyle w:val="a5"/>
      </w:rPr>
      <w:fldChar w:fldCharType="begin"/>
    </w:r>
    <w:r w:rsidRPr="00351A2A">
      <w:rPr>
        <w:rStyle w:val="a5"/>
      </w:rPr>
      <w:instrText xml:space="preserve">PAGE  </w:instrText>
    </w:r>
    <w:r w:rsidRPr="00351A2A">
      <w:rPr>
        <w:rStyle w:val="a5"/>
      </w:rPr>
      <w:fldChar w:fldCharType="separate"/>
    </w:r>
    <w:r w:rsidR="00884CDA">
      <w:rPr>
        <w:rStyle w:val="a5"/>
        <w:noProof/>
      </w:rPr>
      <w:t>14</w:t>
    </w:r>
    <w:r w:rsidRPr="00351A2A">
      <w:rPr>
        <w:rStyle w:val="a5"/>
      </w:rPr>
      <w:fldChar w:fldCharType="end"/>
    </w:r>
  </w:p>
  <w:p w14:paraId="1DF091F6" w14:textId="77777777" w:rsidR="00272301" w:rsidRDefault="002723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54C6"/>
    <w:multiLevelType w:val="hybridMultilevel"/>
    <w:tmpl w:val="04DA925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5BA1716"/>
    <w:multiLevelType w:val="hybridMultilevel"/>
    <w:tmpl w:val="C5B65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31D9E"/>
    <w:multiLevelType w:val="hybridMultilevel"/>
    <w:tmpl w:val="CEF4E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612D8"/>
    <w:multiLevelType w:val="hybridMultilevel"/>
    <w:tmpl w:val="248C6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55417"/>
    <w:multiLevelType w:val="hybridMultilevel"/>
    <w:tmpl w:val="825E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6B9"/>
    <w:rsid w:val="000041A6"/>
    <w:rsid w:val="00011741"/>
    <w:rsid w:val="00012256"/>
    <w:rsid w:val="0001330C"/>
    <w:rsid w:val="00013C51"/>
    <w:rsid w:val="00014339"/>
    <w:rsid w:val="00025B4D"/>
    <w:rsid w:val="00045D27"/>
    <w:rsid w:val="0004618F"/>
    <w:rsid w:val="0004635A"/>
    <w:rsid w:val="0004738D"/>
    <w:rsid w:val="00052DA0"/>
    <w:rsid w:val="0005662C"/>
    <w:rsid w:val="00063D23"/>
    <w:rsid w:val="000727B3"/>
    <w:rsid w:val="000755CD"/>
    <w:rsid w:val="00075EFA"/>
    <w:rsid w:val="00077996"/>
    <w:rsid w:val="000811D2"/>
    <w:rsid w:val="00084644"/>
    <w:rsid w:val="000847F0"/>
    <w:rsid w:val="000867EE"/>
    <w:rsid w:val="00086DF0"/>
    <w:rsid w:val="000930B0"/>
    <w:rsid w:val="000B1662"/>
    <w:rsid w:val="000B1E4A"/>
    <w:rsid w:val="000B2837"/>
    <w:rsid w:val="000C13F1"/>
    <w:rsid w:val="000C26AB"/>
    <w:rsid w:val="000C4FF1"/>
    <w:rsid w:val="000D648C"/>
    <w:rsid w:val="000E00DE"/>
    <w:rsid w:val="000E2851"/>
    <w:rsid w:val="000E3E61"/>
    <w:rsid w:val="000E435B"/>
    <w:rsid w:val="000E7F26"/>
    <w:rsid w:val="000F3CBD"/>
    <w:rsid w:val="000F48EE"/>
    <w:rsid w:val="0010046A"/>
    <w:rsid w:val="00106BA8"/>
    <w:rsid w:val="00111899"/>
    <w:rsid w:val="00111AC4"/>
    <w:rsid w:val="001227C9"/>
    <w:rsid w:val="00127CD0"/>
    <w:rsid w:val="001374BD"/>
    <w:rsid w:val="001406E5"/>
    <w:rsid w:val="00176ED0"/>
    <w:rsid w:val="0018592A"/>
    <w:rsid w:val="00187D19"/>
    <w:rsid w:val="001941E7"/>
    <w:rsid w:val="00194D7A"/>
    <w:rsid w:val="001A07DC"/>
    <w:rsid w:val="001A26D7"/>
    <w:rsid w:val="001A27E8"/>
    <w:rsid w:val="001A510B"/>
    <w:rsid w:val="001C012B"/>
    <w:rsid w:val="001C1861"/>
    <w:rsid w:val="001C733D"/>
    <w:rsid w:val="001D184C"/>
    <w:rsid w:val="001D1984"/>
    <w:rsid w:val="001D2D97"/>
    <w:rsid w:val="001D2E25"/>
    <w:rsid w:val="001D5305"/>
    <w:rsid w:val="001E54FF"/>
    <w:rsid w:val="001F4B8C"/>
    <w:rsid w:val="001F5D4B"/>
    <w:rsid w:val="002036FD"/>
    <w:rsid w:val="00203E12"/>
    <w:rsid w:val="00207966"/>
    <w:rsid w:val="00207A9C"/>
    <w:rsid w:val="00220DA6"/>
    <w:rsid w:val="00221104"/>
    <w:rsid w:val="002300D6"/>
    <w:rsid w:val="00237946"/>
    <w:rsid w:val="0024016C"/>
    <w:rsid w:val="00240C34"/>
    <w:rsid w:val="002419FD"/>
    <w:rsid w:val="00247254"/>
    <w:rsid w:val="00266DF1"/>
    <w:rsid w:val="00272301"/>
    <w:rsid w:val="00277F49"/>
    <w:rsid w:val="0028350C"/>
    <w:rsid w:val="00283A64"/>
    <w:rsid w:val="00291E53"/>
    <w:rsid w:val="002924C2"/>
    <w:rsid w:val="00292F78"/>
    <w:rsid w:val="0029622C"/>
    <w:rsid w:val="00297468"/>
    <w:rsid w:val="002A177C"/>
    <w:rsid w:val="002A555A"/>
    <w:rsid w:val="002B0CF0"/>
    <w:rsid w:val="002C2FD3"/>
    <w:rsid w:val="002E08F0"/>
    <w:rsid w:val="002E11AC"/>
    <w:rsid w:val="002E21D3"/>
    <w:rsid w:val="002E5515"/>
    <w:rsid w:val="002E58B1"/>
    <w:rsid w:val="002E69E7"/>
    <w:rsid w:val="002F5E0B"/>
    <w:rsid w:val="002F6D75"/>
    <w:rsid w:val="002F7CE9"/>
    <w:rsid w:val="00310DF8"/>
    <w:rsid w:val="003129B0"/>
    <w:rsid w:val="003134B6"/>
    <w:rsid w:val="00313C6A"/>
    <w:rsid w:val="003142B7"/>
    <w:rsid w:val="00315622"/>
    <w:rsid w:val="00316C23"/>
    <w:rsid w:val="00336E12"/>
    <w:rsid w:val="00343BBC"/>
    <w:rsid w:val="00343BF8"/>
    <w:rsid w:val="003477E2"/>
    <w:rsid w:val="00353192"/>
    <w:rsid w:val="00357C35"/>
    <w:rsid w:val="0037066A"/>
    <w:rsid w:val="00370EBC"/>
    <w:rsid w:val="0037511F"/>
    <w:rsid w:val="00377207"/>
    <w:rsid w:val="003857C3"/>
    <w:rsid w:val="00387A19"/>
    <w:rsid w:val="003925A5"/>
    <w:rsid w:val="00392CEC"/>
    <w:rsid w:val="00395535"/>
    <w:rsid w:val="003A083D"/>
    <w:rsid w:val="003A56C8"/>
    <w:rsid w:val="003C7DB4"/>
    <w:rsid w:val="003D2CCD"/>
    <w:rsid w:val="003D2ECB"/>
    <w:rsid w:val="003D415D"/>
    <w:rsid w:val="003E2A9B"/>
    <w:rsid w:val="003F13D5"/>
    <w:rsid w:val="003F1586"/>
    <w:rsid w:val="003F2C0F"/>
    <w:rsid w:val="003F4E5B"/>
    <w:rsid w:val="003F6199"/>
    <w:rsid w:val="00427BD0"/>
    <w:rsid w:val="00432F1A"/>
    <w:rsid w:val="00437602"/>
    <w:rsid w:val="00445F53"/>
    <w:rsid w:val="004478EC"/>
    <w:rsid w:val="00452E06"/>
    <w:rsid w:val="00460E27"/>
    <w:rsid w:val="0046118C"/>
    <w:rsid w:val="004623C6"/>
    <w:rsid w:val="004639D0"/>
    <w:rsid w:val="00464150"/>
    <w:rsid w:val="004736B6"/>
    <w:rsid w:val="00474591"/>
    <w:rsid w:val="00475BAE"/>
    <w:rsid w:val="00483687"/>
    <w:rsid w:val="004845B2"/>
    <w:rsid w:val="004903A9"/>
    <w:rsid w:val="004918EB"/>
    <w:rsid w:val="00494335"/>
    <w:rsid w:val="004A0ECD"/>
    <w:rsid w:val="004B0DFC"/>
    <w:rsid w:val="004B36FC"/>
    <w:rsid w:val="004B3D05"/>
    <w:rsid w:val="004D66C6"/>
    <w:rsid w:val="004E1017"/>
    <w:rsid w:val="004E5444"/>
    <w:rsid w:val="004E67A0"/>
    <w:rsid w:val="004F37EE"/>
    <w:rsid w:val="00502208"/>
    <w:rsid w:val="0050392E"/>
    <w:rsid w:val="00516746"/>
    <w:rsid w:val="00516AC0"/>
    <w:rsid w:val="00530A00"/>
    <w:rsid w:val="005320D8"/>
    <w:rsid w:val="00533AD6"/>
    <w:rsid w:val="00534FD8"/>
    <w:rsid w:val="0054010B"/>
    <w:rsid w:val="00540AAB"/>
    <w:rsid w:val="00545A10"/>
    <w:rsid w:val="00554CED"/>
    <w:rsid w:val="0055507F"/>
    <w:rsid w:val="005806C9"/>
    <w:rsid w:val="00582373"/>
    <w:rsid w:val="0058444C"/>
    <w:rsid w:val="005874A8"/>
    <w:rsid w:val="00591B10"/>
    <w:rsid w:val="005942F0"/>
    <w:rsid w:val="0059430A"/>
    <w:rsid w:val="005A5BE4"/>
    <w:rsid w:val="005B3E42"/>
    <w:rsid w:val="005B64A6"/>
    <w:rsid w:val="005B64F6"/>
    <w:rsid w:val="005D2C1D"/>
    <w:rsid w:val="005D457E"/>
    <w:rsid w:val="005D4EEA"/>
    <w:rsid w:val="005F2AF4"/>
    <w:rsid w:val="005F4280"/>
    <w:rsid w:val="00601854"/>
    <w:rsid w:val="006066A2"/>
    <w:rsid w:val="006270D9"/>
    <w:rsid w:val="00642E99"/>
    <w:rsid w:val="006524F5"/>
    <w:rsid w:val="00655B1E"/>
    <w:rsid w:val="006636F6"/>
    <w:rsid w:val="00670B4B"/>
    <w:rsid w:val="00674377"/>
    <w:rsid w:val="00675704"/>
    <w:rsid w:val="00675B8F"/>
    <w:rsid w:val="006766DF"/>
    <w:rsid w:val="00677AA7"/>
    <w:rsid w:val="00683EA4"/>
    <w:rsid w:val="00690AA8"/>
    <w:rsid w:val="006926B4"/>
    <w:rsid w:val="006950A2"/>
    <w:rsid w:val="00695D8E"/>
    <w:rsid w:val="006A305A"/>
    <w:rsid w:val="006A735A"/>
    <w:rsid w:val="006B14FE"/>
    <w:rsid w:val="006B1571"/>
    <w:rsid w:val="006B27B0"/>
    <w:rsid w:val="006B6C41"/>
    <w:rsid w:val="006C08AA"/>
    <w:rsid w:val="006C1159"/>
    <w:rsid w:val="006C30EE"/>
    <w:rsid w:val="006C6DD5"/>
    <w:rsid w:val="006C6E10"/>
    <w:rsid w:val="006D1363"/>
    <w:rsid w:val="006D4CFF"/>
    <w:rsid w:val="006E31B3"/>
    <w:rsid w:val="006E4B53"/>
    <w:rsid w:val="006E686E"/>
    <w:rsid w:val="006F64CE"/>
    <w:rsid w:val="006F7EE5"/>
    <w:rsid w:val="007026E3"/>
    <w:rsid w:val="00711F10"/>
    <w:rsid w:val="007166B9"/>
    <w:rsid w:val="007213D7"/>
    <w:rsid w:val="0072144E"/>
    <w:rsid w:val="00733493"/>
    <w:rsid w:val="00735C4E"/>
    <w:rsid w:val="00745B9A"/>
    <w:rsid w:val="007467A1"/>
    <w:rsid w:val="00762B0C"/>
    <w:rsid w:val="00767A57"/>
    <w:rsid w:val="00772582"/>
    <w:rsid w:val="007755A3"/>
    <w:rsid w:val="00776007"/>
    <w:rsid w:val="00781519"/>
    <w:rsid w:val="007901F9"/>
    <w:rsid w:val="0079288A"/>
    <w:rsid w:val="0079682E"/>
    <w:rsid w:val="00797DAB"/>
    <w:rsid w:val="007A6611"/>
    <w:rsid w:val="007B267D"/>
    <w:rsid w:val="007B763D"/>
    <w:rsid w:val="007C2E74"/>
    <w:rsid w:val="007C701D"/>
    <w:rsid w:val="007D7AE8"/>
    <w:rsid w:val="007E03F1"/>
    <w:rsid w:val="007E0653"/>
    <w:rsid w:val="007E3F97"/>
    <w:rsid w:val="007E73B3"/>
    <w:rsid w:val="007E78D4"/>
    <w:rsid w:val="00803FF4"/>
    <w:rsid w:val="00804B09"/>
    <w:rsid w:val="00807775"/>
    <w:rsid w:val="00811CB0"/>
    <w:rsid w:val="00813073"/>
    <w:rsid w:val="00814A34"/>
    <w:rsid w:val="0081562C"/>
    <w:rsid w:val="00822B11"/>
    <w:rsid w:val="00827385"/>
    <w:rsid w:val="008334FD"/>
    <w:rsid w:val="008345B4"/>
    <w:rsid w:val="00835E6B"/>
    <w:rsid w:val="00837B80"/>
    <w:rsid w:val="008470DD"/>
    <w:rsid w:val="0084758A"/>
    <w:rsid w:val="00852639"/>
    <w:rsid w:val="00854866"/>
    <w:rsid w:val="00857473"/>
    <w:rsid w:val="00872E01"/>
    <w:rsid w:val="0088461A"/>
    <w:rsid w:val="00884CDA"/>
    <w:rsid w:val="00891EAF"/>
    <w:rsid w:val="00892139"/>
    <w:rsid w:val="008B1550"/>
    <w:rsid w:val="008B27D8"/>
    <w:rsid w:val="008B524F"/>
    <w:rsid w:val="008B7C2D"/>
    <w:rsid w:val="008C35EB"/>
    <w:rsid w:val="008C38CA"/>
    <w:rsid w:val="008E1C52"/>
    <w:rsid w:val="008E26D2"/>
    <w:rsid w:val="008F5A15"/>
    <w:rsid w:val="008F7683"/>
    <w:rsid w:val="008F7E3C"/>
    <w:rsid w:val="00904AFC"/>
    <w:rsid w:val="00906D1F"/>
    <w:rsid w:val="00913411"/>
    <w:rsid w:val="00915581"/>
    <w:rsid w:val="00915925"/>
    <w:rsid w:val="0092376C"/>
    <w:rsid w:val="00931EB7"/>
    <w:rsid w:val="009333A6"/>
    <w:rsid w:val="00950123"/>
    <w:rsid w:val="00950B46"/>
    <w:rsid w:val="0096024C"/>
    <w:rsid w:val="009639B1"/>
    <w:rsid w:val="0098130B"/>
    <w:rsid w:val="00981BCB"/>
    <w:rsid w:val="0098399C"/>
    <w:rsid w:val="009A12AB"/>
    <w:rsid w:val="009B0495"/>
    <w:rsid w:val="009C0E10"/>
    <w:rsid w:val="009C2CC9"/>
    <w:rsid w:val="009C510D"/>
    <w:rsid w:val="009C7779"/>
    <w:rsid w:val="009D671F"/>
    <w:rsid w:val="009E2155"/>
    <w:rsid w:val="009E49C1"/>
    <w:rsid w:val="00A021FA"/>
    <w:rsid w:val="00A02B1B"/>
    <w:rsid w:val="00A02CD3"/>
    <w:rsid w:val="00A219A8"/>
    <w:rsid w:val="00A24BA3"/>
    <w:rsid w:val="00A25DAD"/>
    <w:rsid w:val="00A30360"/>
    <w:rsid w:val="00A339F9"/>
    <w:rsid w:val="00A55C7A"/>
    <w:rsid w:val="00A56A92"/>
    <w:rsid w:val="00A5706E"/>
    <w:rsid w:val="00A6471D"/>
    <w:rsid w:val="00A6677E"/>
    <w:rsid w:val="00A700E9"/>
    <w:rsid w:val="00A72FC0"/>
    <w:rsid w:val="00A77F22"/>
    <w:rsid w:val="00A82217"/>
    <w:rsid w:val="00A826F9"/>
    <w:rsid w:val="00A857B9"/>
    <w:rsid w:val="00A924C6"/>
    <w:rsid w:val="00A95E6C"/>
    <w:rsid w:val="00AB3346"/>
    <w:rsid w:val="00AB44C6"/>
    <w:rsid w:val="00AC3419"/>
    <w:rsid w:val="00AC417E"/>
    <w:rsid w:val="00AD4F9C"/>
    <w:rsid w:val="00AE4194"/>
    <w:rsid w:val="00AE714A"/>
    <w:rsid w:val="00B15FE4"/>
    <w:rsid w:val="00B20052"/>
    <w:rsid w:val="00B2106F"/>
    <w:rsid w:val="00B37D0E"/>
    <w:rsid w:val="00B4246E"/>
    <w:rsid w:val="00B45B4B"/>
    <w:rsid w:val="00B528F1"/>
    <w:rsid w:val="00B53B10"/>
    <w:rsid w:val="00B5593A"/>
    <w:rsid w:val="00B55EA2"/>
    <w:rsid w:val="00B613A5"/>
    <w:rsid w:val="00B63184"/>
    <w:rsid w:val="00B63741"/>
    <w:rsid w:val="00B645DA"/>
    <w:rsid w:val="00B6503C"/>
    <w:rsid w:val="00B650AA"/>
    <w:rsid w:val="00B72ADE"/>
    <w:rsid w:val="00B738CA"/>
    <w:rsid w:val="00B808FF"/>
    <w:rsid w:val="00B95BA2"/>
    <w:rsid w:val="00BA2566"/>
    <w:rsid w:val="00BA377C"/>
    <w:rsid w:val="00BA50BC"/>
    <w:rsid w:val="00BA638C"/>
    <w:rsid w:val="00BB6B3B"/>
    <w:rsid w:val="00BB77EE"/>
    <w:rsid w:val="00BC0591"/>
    <w:rsid w:val="00BC0BAF"/>
    <w:rsid w:val="00BC3E2A"/>
    <w:rsid w:val="00BC4066"/>
    <w:rsid w:val="00BD2801"/>
    <w:rsid w:val="00BD7D09"/>
    <w:rsid w:val="00BF0552"/>
    <w:rsid w:val="00C054B2"/>
    <w:rsid w:val="00C06DEB"/>
    <w:rsid w:val="00C07CDF"/>
    <w:rsid w:val="00C1687B"/>
    <w:rsid w:val="00C422F7"/>
    <w:rsid w:val="00C50229"/>
    <w:rsid w:val="00C605EB"/>
    <w:rsid w:val="00C76EE4"/>
    <w:rsid w:val="00C827A2"/>
    <w:rsid w:val="00CB4D3F"/>
    <w:rsid w:val="00CB5904"/>
    <w:rsid w:val="00CC0CDA"/>
    <w:rsid w:val="00CC3DFF"/>
    <w:rsid w:val="00CC5AF6"/>
    <w:rsid w:val="00CC68C5"/>
    <w:rsid w:val="00CD3E67"/>
    <w:rsid w:val="00CE0800"/>
    <w:rsid w:val="00CE1B37"/>
    <w:rsid w:val="00D10108"/>
    <w:rsid w:val="00D16C47"/>
    <w:rsid w:val="00D20515"/>
    <w:rsid w:val="00D31845"/>
    <w:rsid w:val="00D34E47"/>
    <w:rsid w:val="00D35078"/>
    <w:rsid w:val="00D55FD9"/>
    <w:rsid w:val="00D57606"/>
    <w:rsid w:val="00D64679"/>
    <w:rsid w:val="00D676BB"/>
    <w:rsid w:val="00D77497"/>
    <w:rsid w:val="00D81663"/>
    <w:rsid w:val="00D865BA"/>
    <w:rsid w:val="00D91B1C"/>
    <w:rsid w:val="00D9339D"/>
    <w:rsid w:val="00D96A63"/>
    <w:rsid w:val="00D97A1E"/>
    <w:rsid w:val="00DA5613"/>
    <w:rsid w:val="00DB14D5"/>
    <w:rsid w:val="00DB2DE7"/>
    <w:rsid w:val="00DC5C30"/>
    <w:rsid w:val="00DC7766"/>
    <w:rsid w:val="00DD263A"/>
    <w:rsid w:val="00DD263D"/>
    <w:rsid w:val="00DD627F"/>
    <w:rsid w:val="00E14033"/>
    <w:rsid w:val="00E14481"/>
    <w:rsid w:val="00E14544"/>
    <w:rsid w:val="00E2498E"/>
    <w:rsid w:val="00E31CBC"/>
    <w:rsid w:val="00E415CB"/>
    <w:rsid w:val="00E44111"/>
    <w:rsid w:val="00E67EC0"/>
    <w:rsid w:val="00E763A5"/>
    <w:rsid w:val="00E80D93"/>
    <w:rsid w:val="00E81B39"/>
    <w:rsid w:val="00E81F06"/>
    <w:rsid w:val="00E936D7"/>
    <w:rsid w:val="00E95E01"/>
    <w:rsid w:val="00E97829"/>
    <w:rsid w:val="00EB1E61"/>
    <w:rsid w:val="00ED01E5"/>
    <w:rsid w:val="00ED0240"/>
    <w:rsid w:val="00ED0380"/>
    <w:rsid w:val="00ED33EE"/>
    <w:rsid w:val="00ED6D17"/>
    <w:rsid w:val="00EE5653"/>
    <w:rsid w:val="00EF6929"/>
    <w:rsid w:val="00F05D8F"/>
    <w:rsid w:val="00F15F1E"/>
    <w:rsid w:val="00F23CE6"/>
    <w:rsid w:val="00F24EBA"/>
    <w:rsid w:val="00F24F9E"/>
    <w:rsid w:val="00F318F2"/>
    <w:rsid w:val="00F34AF9"/>
    <w:rsid w:val="00F3767F"/>
    <w:rsid w:val="00F42547"/>
    <w:rsid w:val="00F42B95"/>
    <w:rsid w:val="00F43398"/>
    <w:rsid w:val="00F478E2"/>
    <w:rsid w:val="00F5766E"/>
    <w:rsid w:val="00F673AD"/>
    <w:rsid w:val="00F902A5"/>
    <w:rsid w:val="00F94070"/>
    <w:rsid w:val="00F942D6"/>
    <w:rsid w:val="00FA07FC"/>
    <w:rsid w:val="00FA1A55"/>
    <w:rsid w:val="00FA4FC7"/>
    <w:rsid w:val="00FB3FCA"/>
    <w:rsid w:val="00FB425E"/>
    <w:rsid w:val="00FB5855"/>
    <w:rsid w:val="00FC73AF"/>
    <w:rsid w:val="00FC7DE9"/>
    <w:rsid w:val="00FC7E94"/>
    <w:rsid w:val="00FD00EE"/>
    <w:rsid w:val="00FD10C1"/>
    <w:rsid w:val="00FD6584"/>
    <w:rsid w:val="00FD6A83"/>
    <w:rsid w:val="00FD71D5"/>
    <w:rsid w:val="00FE4007"/>
    <w:rsid w:val="00FF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F5BD"/>
  <w15:docId w15:val="{4527D613-F725-48FE-B3E3-38DAEB94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Theme="minorHAnsi" w:hAnsi="Courier New" w:cs="Courier New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6B9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422F7"/>
    <w:pPr>
      <w:autoSpaceDE/>
      <w:autoSpaceDN/>
      <w:adjustRightInd/>
      <w:spacing w:before="100" w:after="10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66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166B9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rsid w:val="007166B9"/>
  </w:style>
  <w:style w:type="character" w:styleId="a6">
    <w:name w:val="Strong"/>
    <w:qFormat/>
    <w:rsid w:val="007166B9"/>
    <w:rPr>
      <w:b/>
      <w:bCs/>
    </w:rPr>
  </w:style>
  <w:style w:type="paragraph" w:customStyle="1" w:styleId="ConsPlusNormal">
    <w:name w:val="ConsPlusNormal"/>
    <w:qFormat/>
    <w:rsid w:val="007166B9"/>
    <w:pPr>
      <w:widowControl w:val="0"/>
      <w:autoSpaceDE w:val="0"/>
      <w:autoSpaceDN w:val="0"/>
      <w:jc w:val="left"/>
    </w:pPr>
    <w:rPr>
      <w:rFonts w:ascii="Calibri" w:eastAsia="Times New Roman" w:hAnsi="Calibri" w:cs="Calibri"/>
      <w:sz w:val="22"/>
      <w:lang w:eastAsia="ru-RU"/>
    </w:rPr>
  </w:style>
  <w:style w:type="paragraph" w:styleId="a7">
    <w:name w:val="Normal (Web)"/>
    <w:basedOn w:val="a"/>
    <w:uiPriority w:val="99"/>
    <w:rsid w:val="007166B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C06DE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639B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39B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1C186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2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basedOn w:val="a0"/>
    <w:unhideWhenUsed/>
    <w:rsid w:val="00F24F9E"/>
    <w:rPr>
      <w:color w:val="0000FF" w:themeColor="hyperlink"/>
      <w:u w:val="single"/>
    </w:rPr>
  </w:style>
  <w:style w:type="character" w:customStyle="1" w:styleId="ListLabel2">
    <w:name w:val="ListLabel 2"/>
    <w:qFormat/>
    <w:rsid w:val="00F24F9E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AC41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nfin.kbr.ru/documents/proekty-npa/proekt-rasporyazheniya-pravitelstva-kbr-o-proekte-zakona-kabardino-balkarskoy-respubliki-o-vnesenii-izmeneniy-v-zakon-kabardino-balkarskoy-respubliki-o-respublikanskom-byudzhete-kabardino-balkarskoy-respubliki-na-2025-god-i-na-planovyy-period-2026-i-2027-.html" TargetMode="External"/><Relationship Id="rId18" Type="http://schemas.openxmlformats.org/officeDocument/2006/relationships/hyperlink" Target="https://minfin.kbr.ru/documents/proekty-npa/proekt-rasporyazheniya-pravitelstva-kbr-ob-utverzhdenii-osnovnykh-napravleniy-gosudarstvennoy-dolgovoy-politiki-kbr-na-2026-god-i-na-planovyy-period-2027-i-2028-godov.html" TargetMode="External"/><Relationship Id="rId26" Type="http://schemas.openxmlformats.org/officeDocument/2006/relationships/hyperlink" Target="https://minfin.kbr.ru/documents/proekty-npa/proekt-prikaza-o-vnesenii-izmeneniy-v-prikaz-ministerstva-finansov-kbr-ot-7-aprelya-2015-g-44n.html" TargetMode="External"/><Relationship Id="rId39" Type="http://schemas.openxmlformats.org/officeDocument/2006/relationships/hyperlink" Target="https://minfin.kbr.ru/documents/proekty-npa/postanovlenie-kbr-ot-07-12-2011-367-pp-o-ministerstve-finansov-kbr.html" TargetMode="External"/><Relationship Id="rId21" Type="http://schemas.openxmlformats.org/officeDocument/2006/relationships/hyperlink" Target="https://minfin.kbr.ru/documents/proekty-npa/proekt-rasporyazheniya-o-proekte-zakona-kbr-o-priostanovlenii-deystviya-otdelnykh-polozheniy-zakonodatelnykh-aktov-kabardino-balkarskoy-respubliki-vnesenii-izmeneniy-v-otdelnye-zakonodatelnye-akty-kabardino-balkarskoy-respubliki-i-ob-ustanovlenii-osobenn.html" TargetMode="External"/><Relationship Id="rId34" Type="http://schemas.openxmlformats.org/officeDocument/2006/relationships/hyperlink" Target="https://minfin.kbr.ru/documents/proekty-npa/proekt-rasporyazheniya-pravitelstva-kbr-ob-ispolnenii-respublikanskogo-byudzheta-kabardino-balkarskoy-respubliki-za-i-kvartal-2025-goda.html" TargetMode="External"/><Relationship Id="rId42" Type="http://schemas.openxmlformats.org/officeDocument/2006/relationships/hyperlink" Target="https://minfin.kbr.ru/documents/proekty-npa/proekt-prikaza-ministerstva-finansov-kabardino-balkarskoy-respubliki-ob-utverzhdenii-poryadka-napravleniya-v-2025-godu-ostatkov-sredstv-respublikanskogo-byudzheta-kbr-za-isklyucheniem-ostatkov-sredstv-mezhbyudzhetnykh-transfertov-predostavlyaemykh-iz-fede.html" TargetMode="External"/><Relationship Id="rId47" Type="http://schemas.openxmlformats.org/officeDocument/2006/relationships/hyperlink" Target="https://minfin.kbr.ru/documents/proekty-npa/proekt-postanovleniya-pravitelstva-kbr-o-raspredelenii-inykh-mezhbyudzhetnykh-transfertov-iz-respublikanskogo-byudzheta-kbr-mestnym-byudzhetam-na-finansovove-obespechenie-vremennogo-trudoustroystva-nesovershennoletnikh-grazhdan-v-vozraste-ot-14-do-18-let-.html" TargetMode="External"/><Relationship Id="rId50" Type="http://schemas.openxmlformats.org/officeDocument/2006/relationships/hyperlink" Target="https://minfin.kbr.ru/upload/medialibrary/a54/2peozmzjb342xotuta5vzmfotg1yqzgw/140n-izm-v-98n-Polozhenie-o-konflikt.komissii.pdf" TargetMode="External"/><Relationship Id="rId55" Type="http://schemas.openxmlformats.org/officeDocument/2006/relationships/hyperlink" Target="https://minfin.kbr.ru/upload/medialibrary/a8e/otchet-po-podprogramme-Protivodeystvie-korruptsii-za-1-kvartal-2022g-.docx" TargetMode="External"/><Relationship Id="rId63" Type="http://schemas.openxmlformats.org/officeDocument/2006/relationships/hyperlink" Target="https://minfin.kbr.ru/upload/medialibrary/a8e/otchet-po-podprogramme-Protivodeystvie-korruptsii-za-1-kvartal-2022g-.docx" TargetMode="External"/><Relationship Id="rId68" Type="http://schemas.openxmlformats.org/officeDocument/2006/relationships/hyperlink" Target="https://minfin.kbr.ru/upload/medialibrary/a8e/otchet-po-podprogramme-Protivodeystvie-korruptsii-za-1-kvartal-2022g-.docx" TargetMode="External"/><Relationship Id="rId7" Type="http://schemas.openxmlformats.org/officeDocument/2006/relationships/hyperlink" Target="https://minfin.kbr.ru/documents/proekty-npa/proekt-prikaza-ob-utverzhdenii-sluzhebnogo-rasporyadka-ministerstva-finansov-kbr.html" TargetMode="External"/><Relationship Id="rId71" Type="http://schemas.openxmlformats.org/officeDocument/2006/relationships/hyperlink" Target="https://minfin.kbr.ru/upload/medialibrary/a8e/otchet-po-podprogramme-Protivodeystvie-korruptsii-za-1-kvartal-2022g-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fin.kbr.ru/documents/proekty-npa/proekt-prikaza-o-vnesenii-izmeneniy-v-polozhenie-o-komissii-ministerstva-finansov-kbr-po-soblyudeniyu-trebovaniy-k-sluzhebnomu-povedeniyu-gosudarstvennykh-grazhdanskikh-sluzhashchikh-i-uregulirovaniyu-konflikta-interesov.html" TargetMode="External"/><Relationship Id="rId29" Type="http://schemas.openxmlformats.org/officeDocument/2006/relationships/hyperlink" Target="https://minfin.kbr.ru/documents/proekty-npa/proekt-postanovleniya-pravitelstva-kbr-o-vnesenii-izmeneniy-v-poryadok-formirovaniya-i-ispolzovaniya-byudzhetnykh-assignovaniy-dorozhnogo-fonda-kbr.html" TargetMode="External"/><Relationship Id="rId11" Type="http://schemas.openxmlformats.org/officeDocument/2006/relationships/hyperlink" Target="https://minfin.kbr.ru/documents/proekty-npa/proekt-postanovleniya-pravitelstva-kbr-ob-utverzhdenii-perechnya-obektov-nedvizhimogo-imushchestva-v-otnoshenii-kotorykh-v-2026-godu-nalogovaya-baza-opredelyaetsya-iskhodya-iz-kadastrovoy-stoimosti.html" TargetMode="External"/><Relationship Id="rId24" Type="http://schemas.openxmlformats.org/officeDocument/2006/relationships/hyperlink" Target="https://minfin.kbr.ru/documents/proekty-npa/proekt-rasporyazheniya-pravitelstva-kbr-ob-ispolnenii-respublikanskogo-byudzheta-kbr-za-pervoe-polugodie-2025-goda.html" TargetMode="External"/><Relationship Id="rId32" Type="http://schemas.openxmlformats.org/officeDocument/2006/relationships/hyperlink" Target="https://minfin.kbr.ru/documents/proekty-npa/proekt-zakona-kbr-ob-ispolnenii-respublikanskogo-byudzheta-kabardino-balkarskoy-respubliki-za-2024-god-napravlen-v-parlament-kbr-14-04-2025-g.html" TargetMode="External"/><Relationship Id="rId37" Type="http://schemas.openxmlformats.org/officeDocument/2006/relationships/hyperlink" Target="https://minfin.kbr.ru/documents/proekty-npa/proekt-postanovleniya-pravitelstva-kbr-o-priznanii-utrativshim-silu-postanovleniya-pravitelstva-kbr-ot-30-dekabrya-2011-g-465-pp.html" TargetMode="External"/><Relationship Id="rId40" Type="http://schemas.openxmlformats.org/officeDocument/2006/relationships/hyperlink" Target="https://minfin.kbr.ru/documents/proekty-npa/proekt-rasporyazheniya-pravitelstva-kbr-ob-utverzhdenii-plana-meropriyatiy-dorozhnoy-karty-po-inventarizatsii-i-otsenke-effektivnosti-mer-sotsialnoy-podderzhki-grazhdan-predostavlyaemykh-iz-konsolidirovannogo-byudzheta-kbr.html" TargetMode="External"/><Relationship Id="rId45" Type="http://schemas.openxmlformats.org/officeDocument/2006/relationships/hyperlink" Target="https://minfin.kbr.ru/documents/proekty-npa/proekt-prikaza-ministerstva-finansov-kbr-ob-utverzhdenii-poryadka-provedeniya-minfinom-kbr-monitoringa-kachestva-finansovogo-menedzhmenta-osushchestvlyaemogo-glavnymi-rasporyaditelyami-sredstv-respublikanskogo-byudzheta-kbr-i-glavnymi-administratorami-dok.html" TargetMode="External"/><Relationship Id="rId53" Type="http://schemas.openxmlformats.org/officeDocument/2006/relationships/hyperlink" Target="https://minfin.kbr.ru/upload/medialibrary/a8e/otchet-po-podprogramme-Protivodeystvie-korruptsii-za-1-kvartal-2022g-.docx" TargetMode="External"/><Relationship Id="rId58" Type="http://schemas.openxmlformats.org/officeDocument/2006/relationships/hyperlink" Target="https://minfin.kbr.ru/upload/medialibrary/a8e/otchet-po-podprogramme-Protivodeystvie-korruptsii-za-1-kvartal-2022g-.docx" TargetMode="External"/><Relationship Id="rId66" Type="http://schemas.openxmlformats.org/officeDocument/2006/relationships/hyperlink" Target="https://minfin.kbr.ru/upload/medialibrary/a8e/otchet-po-podprogramme-Protivodeystvie-korruptsii-za-1-kvartal-2022g-.docx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infin.kbr.ru/documents/proekty-npa/proekt-zakona-kbr-o-respublikanskom-byudzhete-kabardino-balkarskoy-respubliki-na-2026-god-i-na-planovyy-period-2027-i-2028-godov-napravlen-v-parlament-kbr-23-10-2025-g.html" TargetMode="External"/><Relationship Id="rId23" Type="http://schemas.openxmlformats.org/officeDocument/2006/relationships/hyperlink" Target="https://minfin.kbr.ru/documents/proekty-npa/proekt-prikaza-minfina-kbr-o-priznanii-utrativshim-silu-prikaza-ministerstva-finansov-kbr-ot-28-12-2011-g-116.html" TargetMode="External"/><Relationship Id="rId28" Type="http://schemas.openxmlformats.org/officeDocument/2006/relationships/hyperlink" Target="https://minfin.kbr.ru/documents/proekty-npa/proekt-rasporyazheniya-pravitelstva-kbr-o-proekte-soglasheniya-o-primenenii-rezhima-pervoocherednykh-raskhodov-upravleniem-federalnogo-kaznacheystva-po-kbr6.html" TargetMode="External"/><Relationship Id="rId36" Type="http://schemas.openxmlformats.org/officeDocument/2006/relationships/hyperlink" Target="https://minfin.kbr.ru/documents/proekty-npa/proekt-postanovleniya-pravitelstva-kbr-o-vnesenii-izmeneniy-v-nekotorye-akty-pravitelstva-kbr6.html" TargetMode="External"/><Relationship Id="rId49" Type="http://schemas.openxmlformats.org/officeDocument/2006/relationships/hyperlink" Target="https://minfin.kbr.ru/upload/medialibrary/a54/2peozmzjb342xotuta5vzmfotg1yqzgw/140n-izm-v-98n-Polozhenie-o-konflikt.komissii.pdf" TargetMode="External"/><Relationship Id="rId57" Type="http://schemas.openxmlformats.org/officeDocument/2006/relationships/hyperlink" Target="https://minfin.kbr.ru/upload/medialibrary/a8e/otchet-po-podprogramme-Protivodeystvie-korruptsii-za-1-kvartal-2022g-.docx" TargetMode="External"/><Relationship Id="rId61" Type="http://schemas.openxmlformats.org/officeDocument/2006/relationships/hyperlink" Target="https://minfin.kbr.ru/upload/medialibrary/a8e/otchet-po-podprogramme-Protivodeystvie-korruptsii-za-1-kvartal-2022g-.docx" TargetMode="External"/><Relationship Id="rId10" Type="http://schemas.openxmlformats.org/officeDocument/2006/relationships/hyperlink" Target="https://minfin.kbr.ru/documents/proekty-npa/proekt-zakona-kabardino-balkarskoy-respubliki-o-vnesenii-izmeneniy-v-zakon-kabardino-balkarskoy-respubliki-o-respublikanskom-byudzhete-kabardino-balkarskoy-respubliki-na-2025-god-i-na-planovyy-period-2026-i-2027-godov.html" TargetMode="External"/><Relationship Id="rId19" Type="http://schemas.openxmlformats.org/officeDocument/2006/relationships/hyperlink" Target="https://minfin.kbr.ru/documents/proekty-npa/proekt-postanovleniya-pravitelstva-kbr-ob-utverzhdenii-poryadka-formirovaniya-perechnya-obektov-nedvizhimogo-imushchestva-v-otnoshenii-kotorykh-nalogovaya-baza-opredelyaetsya-kak-kadastrovaya-stoimost-i-poryadka-opredeleniya-vida-fakticheskogo-ispolzovani.html" TargetMode="External"/><Relationship Id="rId31" Type="http://schemas.openxmlformats.org/officeDocument/2006/relationships/hyperlink" Target="https://minfin.kbr.ru/documents/proekty-npa/proekt-prikaza-minfina-kbr-o-provedenii-konkursa-proektov-po-predstavleniyu-byudzheta-dlya-grazhdan-v-2025-godu.html" TargetMode="External"/><Relationship Id="rId44" Type="http://schemas.openxmlformats.org/officeDocument/2006/relationships/hyperlink" Target="https://minfin.kbr.ru/documents/proekty-npa/proekt-prikaza-ministerstva-finansov-kbr-ob-utverzhdenii-poryadka-sostavleniya-i-vedeniya-svodnoy-byudzhetnoy-rospisi-respublikanskogo-byudzheta-kbr-i-byudzhetnykh-rospisey-glavnykh-rasporyaditeley-sredstv-respublikanskogo-byudzheta-kbr-glavnykh-administr.html" TargetMode="External"/><Relationship Id="rId52" Type="http://schemas.openxmlformats.org/officeDocument/2006/relationships/hyperlink" Target="https://minfin.kbr.ru/upload/medialibrary/a8e/otchet-po-podprogramme-Protivodeystvie-korruptsii-za-1-kvartal-2022g-.docx" TargetMode="External"/><Relationship Id="rId60" Type="http://schemas.openxmlformats.org/officeDocument/2006/relationships/hyperlink" Target="https://minfin.kbr.ru/upload/medialibrary/a8e/otchet-po-podprogramme-Protivodeystvie-korruptsii-za-1-kvartal-2022g-.docx" TargetMode="External"/><Relationship Id="rId65" Type="http://schemas.openxmlformats.org/officeDocument/2006/relationships/hyperlink" Target="https://minfin.kbr.ru/upload/medialibrary/a8e/otchet-po-podprogramme-Protivodeystvie-korruptsii-za-1-kvartal-2022g-.docx" TargetMode="External"/><Relationship Id="rId73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minfin.kbr.ru/documents/proekty-npa/proekt-postanovleniya-pravitelstva-kbr-o-vnesenii-v-polozhenie-o-merakh-po-obespecheniyu-ispolneniya-respublikanskogo-byudzheta-kbr.html" TargetMode="External"/><Relationship Id="rId14" Type="http://schemas.openxmlformats.org/officeDocument/2006/relationships/hyperlink" Target="https://minfin.kbr.ru/documents/proekty-npa/proekt-postanovleniya-pravitelstva-kbr-o-vnesenii-izmeneniy-v-perechen-glavnykh-administratorov-dokhodov-respublikanskogo-byudzheta-kbr2.html" TargetMode="External"/><Relationship Id="rId22" Type="http://schemas.openxmlformats.org/officeDocument/2006/relationships/hyperlink" Target="https://minfin.kbr.ru/documents/proekty-npa/proekt-postanovleniya-pravitelstva-kbr-o-vnesenii-izmeneniy-v-raspredelenie-subventsiy-byudzhetam-poseleniy-na-osushchestvlenie-polnomochiy-po-pervichnomu-voinskomu-uchetu-na-territoriyakh-gde-otsutstvuyut-voennye-komissariaty-v-sootvetstvii-s-federalnym-.html" TargetMode="External"/><Relationship Id="rId27" Type="http://schemas.openxmlformats.org/officeDocument/2006/relationships/hyperlink" Target="https://minfin.kbr.ru/documents/proekty-npa/proekt-postanovleniya-pravitelstva-kbr-o-priznanii-utrativshim-silu-otdelnykh-polozheniy-nekotorykh-aktov-pravitelstva-kbr89.html" TargetMode="External"/><Relationship Id="rId30" Type="http://schemas.openxmlformats.org/officeDocument/2006/relationships/hyperlink" Target="https://minfin.kbr.ru/documents/proekty-npa/ukaz-glavy-kbr-o-vnesenii-izmeneniy-v-poryadok-i-usloviya-komandirovaniya-lits-zameshchayushchikh-gosudarstvennye-dolzhnosti-kbr-utverzhdennye-ukazom-prezidenta-kbr-ot-23-marta-2011-g-34-up.html" TargetMode="External"/><Relationship Id="rId35" Type="http://schemas.openxmlformats.org/officeDocument/2006/relationships/hyperlink" Target="https://minfin.kbr.ru/documents/proekty-npa/proekt-prikaza-ministerstva-finansov-kbr-o-poryadke-sostavleniya-i-vedeniya-kassovogo-plana-ispolneniya-respublikanskogo-byudzheta-kabardino-balkarskoy-respubliki.html" TargetMode="External"/><Relationship Id="rId43" Type="http://schemas.openxmlformats.org/officeDocument/2006/relationships/hyperlink" Target="https://minfin.kbr.ru/documents/proekty-npa/proekt-prikaza-ministerstva-finansov-kbr-o-vnesenii-izmeneniy-v-prikaz-ministerstva-finansov-kbr-ot-28-12-2024-g-202n.html" TargetMode="External"/><Relationship Id="rId48" Type="http://schemas.openxmlformats.org/officeDocument/2006/relationships/hyperlink" Target="https://minfin.kbr.ru/priem_grazhdan/spravki-i-otchety.html" TargetMode="External"/><Relationship Id="rId56" Type="http://schemas.openxmlformats.org/officeDocument/2006/relationships/hyperlink" Target="https://minfin.kbr.ru/upload/medialibrary/a8e/otchet-po-podprogramme-Protivodeystvie-korruptsii-za-1-kvartal-2022g-.docx" TargetMode="External"/><Relationship Id="rId64" Type="http://schemas.openxmlformats.org/officeDocument/2006/relationships/hyperlink" Target="https://minfin.kbr.ru/upload/medialibrary/a8e/otchet-po-podprogramme-Protivodeystvie-korruptsii-za-1-kvartal-2022g-.docx" TargetMode="External"/><Relationship Id="rId69" Type="http://schemas.openxmlformats.org/officeDocument/2006/relationships/hyperlink" Target="https://minfin.kbr.ru/upload/medialibrary/a8e/otchet-po-podprogramme-Protivodeystvie-korruptsii-za-1-kvartal-2022g-.docx" TargetMode="External"/><Relationship Id="rId8" Type="http://schemas.openxmlformats.org/officeDocument/2006/relationships/hyperlink" Target="https://minfin.kbr.ru/documents/proekty-npa/proekt-postanovleniya-pravitelstva-kbr-ob-osobennostyakh-realizatsii-zakona-kbr-o-respublikanskom-byudzhete-kbr-na-2026-god-i-na-planovyy-period-2027-i-2028-godov.html" TargetMode="External"/><Relationship Id="rId51" Type="http://schemas.openxmlformats.org/officeDocument/2006/relationships/hyperlink" Target="https://minfin.kbr.ru/upload/medialibrary/a54/2peozmzjb342xotuta5vzmfotg1yqzgw/140n-izm-v-98n-Polozhenie-o-konflikt.komissii.pdf" TargetMode="External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minfin.kbr.ru/documents/proekty-npa/proekt-postanovleniya-pravitelstva-kbr-o-vnesenii-izmeneniy-v-perechen-glavnykh-administratorov-dokhodov-respublikanskogo-byudzheta-kbr8.html" TargetMode="External"/><Relationship Id="rId17" Type="http://schemas.openxmlformats.org/officeDocument/2006/relationships/hyperlink" Target="https://minfin.kbr.ru/documents/proekty-npa/proekt-rasporyazheniya-pravitelstva-kbr-ob-ispolnenii-respublikanskogo-byudzheta-kbr-za-devyat-mesyatsev-2025-goda.html" TargetMode="External"/><Relationship Id="rId25" Type="http://schemas.openxmlformats.org/officeDocument/2006/relationships/hyperlink" Target="https://minfin.kbr.ru/documents/proekty-npa/proekt-postanovleniya-pravitelstva-kbr-ob-utverzhdenii-poryadka-formirovaniya-i-vedeniya-reestra-raskhodnykh-obyazatelstv-kbr.html" TargetMode="External"/><Relationship Id="rId33" Type="http://schemas.openxmlformats.org/officeDocument/2006/relationships/hyperlink" Target="https://minfin.kbr.ru/documents/proekty-npa/proekt-prikaza-minfina-kbr-o-poryadke-sostavleniya-i-vedeniya-kassovogo-plana-ispolneniya-respublikanskogo-byudzheta-kabardino-balkarskoy-respubliki.html" TargetMode="External"/><Relationship Id="rId38" Type="http://schemas.openxmlformats.org/officeDocument/2006/relationships/hyperlink" Target="https://minfin.kbr.ru/documents/proekty-npa/proekt-rasporyazheniya-pravitelstva-kbr-o-proekte-zakona-kbr-ob-ispolnenii-respublikanskogo-byudzheta-kbr-za-2024-god.html" TargetMode="External"/><Relationship Id="rId46" Type="http://schemas.openxmlformats.org/officeDocument/2006/relationships/hyperlink" Target="https://minfin.kbr.ru/documents/proekty-npa/proekt-postanovleniya-pravitelstva-kbr-o-vnesenii-izmeneniy-v-prilozheniya-1-i-1-k-byudzhetnomu-prognozu-kbr-na-dolgosrochnyy-period-do-2040-goda.html" TargetMode="External"/><Relationship Id="rId59" Type="http://schemas.openxmlformats.org/officeDocument/2006/relationships/hyperlink" Target="https://minfin.kbr.ru/upload/medialibrary/a8e/otchet-po-podprogramme-Protivodeystvie-korruptsii-za-1-kvartal-2022g-.docx" TargetMode="External"/><Relationship Id="rId67" Type="http://schemas.openxmlformats.org/officeDocument/2006/relationships/hyperlink" Target="https://minfin.kbr.ru/upload/medialibrary/a8e/otchet-po-podprogramme-Protivodeystvie-korruptsii-za-1-kvartal-2022g-.docx" TargetMode="External"/><Relationship Id="rId20" Type="http://schemas.openxmlformats.org/officeDocument/2006/relationships/hyperlink" Target="https://minfin.kbr.ru/documents/proekty-npa/proekt-rasporyazheniya-pravitelstva-kbr-o-proekte-zakona-kabardino-balkarskoy-respubliki-o-respublikanskom-byudzhete-kabardino-balkarskoy-respubliki-na-2026-god-i-na-planovyy-period-2027-i-2028-godov.html" TargetMode="External"/><Relationship Id="rId41" Type="http://schemas.openxmlformats.org/officeDocument/2006/relationships/hyperlink" Target="https://minfin.kbr.ru/documents/proekty-npa/proekt-prikaza-pravitelstva-kbr-o-vnesenii-izmeneniy-v-rasporyazhenie-pravitelstva-kbr-ot-29-dekabrya-2023-g-692-rp.html" TargetMode="External"/><Relationship Id="rId54" Type="http://schemas.openxmlformats.org/officeDocument/2006/relationships/hyperlink" Target="https://minfin.kbr.ru/upload/medialibrary/a8e/otchet-po-podprogramme-Protivodeystvie-korruptsii-za-1-kvartal-2022g-.docx" TargetMode="External"/><Relationship Id="rId62" Type="http://schemas.openxmlformats.org/officeDocument/2006/relationships/hyperlink" Target="https://minfin.kbr.ru/upload/medialibrary/a8e/otchet-po-podprogramme-Protivodeystvie-korruptsii-za-1-kvartal-2022g-.docx" TargetMode="External"/><Relationship Id="rId70" Type="http://schemas.openxmlformats.org/officeDocument/2006/relationships/hyperlink" Target="https://minfin.kbr.ru/upload/medialibrary/a8e/otchet-po-podprogramme-Protivodeystvie-korruptsii-za-1-kvartal-2022g-.docx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14</Pages>
  <Words>6460</Words>
  <Characters>36828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m.vitkovskaya</dc:creator>
  <cp:lastModifiedBy>КРД Шибзухов Ислам 158</cp:lastModifiedBy>
  <cp:revision>84</cp:revision>
  <cp:lastPrinted>2025-06-27T07:49:00Z</cp:lastPrinted>
  <dcterms:created xsi:type="dcterms:W3CDTF">2025-11-17T08:29:00Z</dcterms:created>
  <dcterms:modified xsi:type="dcterms:W3CDTF">2025-12-09T06:50:00Z</dcterms:modified>
</cp:coreProperties>
</file>