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1EA1B" w14:textId="77777777" w:rsidR="007106CD" w:rsidRPr="007106CD" w:rsidRDefault="007106CD" w:rsidP="007106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27EE134" w14:textId="77777777" w:rsidR="007106CD" w:rsidRPr="007106CD" w:rsidRDefault="007106CD" w:rsidP="007106CD">
      <w:pPr>
        <w:autoSpaceDE w:val="0"/>
        <w:autoSpaceDN w:val="0"/>
        <w:adjustRightInd w:val="0"/>
        <w:spacing w:before="320"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106CD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D10257" wp14:editId="4453A457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6105525" cy="8763000"/>
                <wp:effectExtent l="38100" t="38100" r="47625" b="3810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8763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664DC" id="Прямоугольник 2" o:spid="_x0000_s1026" style="position:absolute;margin-left:429.55pt;margin-top:6.75pt;width:480.75pt;height:690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" fillcolor="window" strokecolor="yellow" strokeweight="6pt">
                <w10:wrap anchorx="margin"/>
              </v:rect>
            </w:pict>
          </mc:Fallback>
        </mc:AlternateContent>
      </w:r>
      <w:r w:rsidRPr="007106CD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68926819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3B0699D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31D08068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26DADD7D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356FD7BB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1EB3FA2D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799150A2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56CF5135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6A6B4FEB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31E5D944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59CCD8F2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106CD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D46430" wp14:editId="0A146354">
                <wp:simplePos x="0" y="0"/>
                <wp:positionH relativeFrom="column">
                  <wp:posOffset>34290</wp:posOffset>
                </wp:positionH>
                <wp:positionV relativeFrom="paragraph">
                  <wp:posOffset>213995</wp:posOffset>
                </wp:positionV>
                <wp:extent cx="5562600" cy="2828925"/>
                <wp:effectExtent l="0" t="0" r="19050" b="2857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2828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FD49BAF" w14:textId="77777777" w:rsidR="007106CD" w:rsidRPr="006B73CD" w:rsidRDefault="007106CD" w:rsidP="007106CD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  <w:r w:rsidRPr="006B73CD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Методические рекомендации</w:t>
                            </w:r>
                          </w:p>
                          <w:p w14:paraId="3A6557B3" w14:textId="77777777" w:rsidR="007106CD" w:rsidRPr="006B73CD" w:rsidRDefault="007106CD" w:rsidP="007106CD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56"/>
                                <w:szCs w:val="56"/>
                              </w:rPr>
                              <w:t xml:space="preserve"> «Изменение настроек подключения к сервису 1С-Отчетность»</w:t>
                            </w:r>
                          </w:p>
                          <w:p w14:paraId="5CE240AC" w14:textId="77777777" w:rsidR="007106CD" w:rsidRPr="002E15A3" w:rsidRDefault="007106CD" w:rsidP="007106CD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</w:rPr>
                            </w:pPr>
                          </w:p>
                          <w:p w14:paraId="6ED7EDBC" w14:textId="77777777" w:rsidR="007106CD" w:rsidRPr="002E15A3" w:rsidRDefault="007106CD" w:rsidP="007106CD">
                            <w:pPr>
                              <w:spacing w:line="276" w:lineRule="auto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209957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2.7pt;margin-top:16.85pt;width:438pt;height:22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" fillcolor="window" strokecolor="window" strokeweight=".5pt">
                <v:textbox>
                  <w:txbxContent>
                    <w:p w:rsidR="007106CD" w:rsidRPr="006B73CD" w:rsidRDefault="007106CD" w:rsidP="007106CD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 w:rsidRPr="006B73CD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Методические рекомендации</w:t>
                      </w:r>
                    </w:p>
                    <w:p w:rsidR="007106CD" w:rsidRPr="006B73CD" w:rsidRDefault="007106CD" w:rsidP="007106CD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56"/>
                          <w:szCs w:val="56"/>
                        </w:rPr>
                        <w:t xml:space="preserve"> «Изменение настроек подключения к сервису 1С-Отчетность»</w:t>
                      </w:r>
                    </w:p>
                    <w:p w:rsidR="007106CD" w:rsidRPr="002E15A3" w:rsidRDefault="007106CD" w:rsidP="007106CD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</w:rPr>
                      </w:pPr>
                    </w:p>
                    <w:p w:rsidR="007106CD" w:rsidRPr="002E15A3" w:rsidRDefault="007106CD" w:rsidP="007106CD">
                      <w:pPr>
                        <w:spacing w:line="276" w:lineRule="auto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ABB48D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303A49A2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47279F79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561DB3B5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4C83FCEC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7E8ABF39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2BD6F794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70E4A4A1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0E8CB9B7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47BD5375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45378F43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7F7FDC6C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67380854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6BA46A56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1D904DB2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4401613B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03FBFDC9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7543CA54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44B5EF34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12A66CF1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15AE253B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54D70D71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106CD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33317B" wp14:editId="05FE1CB8">
                <wp:simplePos x="0" y="0"/>
                <wp:positionH relativeFrom="column">
                  <wp:posOffset>2924175</wp:posOffset>
                </wp:positionH>
                <wp:positionV relativeFrom="paragraph">
                  <wp:posOffset>62230</wp:posOffset>
                </wp:positionV>
                <wp:extent cx="2752725" cy="609600"/>
                <wp:effectExtent l="0" t="0" r="28575" b="1905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619FF8B" w14:textId="77777777" w:rsidR="007106CD" w:rsidRPr="00B21F9E" w:rsidRDefault="007106CD" w:rsidP="007106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Cs w:val="32"/>
                                <w:u w:val="single"/>
                              </w:rPr>
                            </w:pPr>
                            <w:r w:rsidRPr="00B21F9E">
                              <w:rPr>
                                <w:rFonts w:ascii="Times New Roman" w:hAnsi="Times New Roman" w:cs="Times New Roman"/>
                                <w:b/>
                                <w:szCs w:val="32"/>
                                <w:u w:val="single"/>
                              </w:rPr>
                              <w:t>Подготовлено:</w:t>
                            </w:r>
                          </w:p>
                          <w:p w14:paraId="3E6D6976" w14:textId="77777777" w:rsidR="007106CD" w:rsidRDefault="007106CD" w:rsidP="007106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Cs w:val="32"/>
                                <w:u w:val="single"/>
                              </w:rPr>
                            </w:pPr>
                            <w:r w:rsidRPr="00B21F9E">
                              <w:rPr>
                                <w:rFonts w:ascii="Times New Roman" w:hAnsi="Times New Roman" w:cs="Times New Roman"/>
                                <w:i/>
                                <w:szCs w:val="32"/>
                                <w:u w:val="single"/>
                              </w:rPr>
                              <w:t xml:space="preserve">Отделом методологического обеспечения </w:t>
                            </w:r>
                          </w:p>
                          <w:p w14:paraId="0673B846" w14:textId="77777777" w:rsidR="007106CD" w:rsidRPr="00B21F9E" w:rsidRDefault="007106CD" w:rsidP="007106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Cs w:val="32"/>
                                <w:u w:val="single"/>
                              </w:rPr>
                            </w:pPr>
                            <w:r w:rsidRPr="00B21F9E">
                              <w:rPr>
                                <w:rFonts w:ascii="Times New Roman" w:hAnsi="Times New Roman" w:cs="Times New Roman"/>
                                <w:i/>
                                <w:szCs w:val="32"/>
                                <w:u w:val="single"/>
                              </w:rPr>
                              <w:t>бюджетного учета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32"/>
                                <w:u w:val="single"/>
                              </w:rPr>
                              <w:t xml:space="preserve"> Минфина КБР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7EBE3" id="Надпись 7" o:spid="_x0000_s1027" type="#_x0000_t202" style="position:absolute;left:0;text-align:left;margin-left:230.25pt;margin-top:4.9pt;width:216.75pt;height:4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" fillcolor="window" strokecolor="window" strokeweight=".5pt">
                <v:textbox>
                  <w:txbxContent>
                    <w:p w:rsidR="007106CD" w:rsidRPr="00B21F9E" w:rsidRDefault="007106CD" w:rsidP="007106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szCs w:val="32"/>
                          <w:u w:val="single"/>
                        </w:rPr>
                      </w:pPr>
                      <w:r w:rsidRPr="00B21F9E">
                        <w:rPr>
                          <w:rFonts w:ascii="Times New Roman" w:hAnsi="Times New Roman" w:cs="Times New Roman"/>
                          <w:b/>
                          <w:szCs w:val="32"/>
                          <w:u w:val="single"/>
                        </w:rPr>
                        <w:t>Подготовлено:</w:t>
                      </w:r>
                    </w:p>
                    <w:p w:rsidR="007106CD" w:rsidRDefault="007106CD" w:rsidP="007106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i/>
                          <w:szCs w:val="32"/>
                          <w:u w:val="single"/>
                        </w:rPr>
                      </w:pPr>
                      <w:r w:rsidRPr="00B21F9E">
                        <w:rPr>
                          <w:rFonts w:ascii="Times New Roman" w:hAnsi="Times New Roman" w:cs="Times New Roman"/>
                          <w:i/>
                          <w:szCs w:val="32"/>
                          <w:u w:val="single"/>
                        </w:rPr>
                        <w:t xml:space="preserve">Отделом методологического обеспечения </w:t>
                      </w:r>
                    </w:p>
                    <w:p w:rsidR="007106CD" w:rsidRPr="00B21F9E" w:rsidRDefault="007106CD" w:rsidP="007106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i/>
                          <w:szCs w:val="32"/>
                          <w:u w:val="single"/>
                        </w:rPr>
                      </w:pPr>
                      <w:r w:rsidRPr="00B21F9E">
                        <w:rPr>
                          <w:rFonts w:ascii="Times New Roman" w:hAnsi="Times New Roman" w:cs="Times New Roman"/>
                          <w:i/>
                          <w:szCs w:val="32"/>
                          <w:u w:val="single"/>
                        </w:rPr>
                        <w:t>бюджетного учета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32"/>
                          <w:u w:val="single"/>
                        </w:rPr>
                        <w:t xml:space="preserve"> Минфина КБР</w:t>
                      </w:r>
                    </w:p>
                  </w:txbxContent>
                </v:textbox>
              </v:shape>
            </w:pict>
          </mc:Fallback>
        </mc:AlternateContent>
      </w:r>
    </w:p>
    <w:p w14:paraId="592B8D0E" w14:textId="77777777" w:rsidR="007106CD" w:rsidRPr="007106CD" w:rsidRDefault="007106CD" w:rsidP="007106CD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14:paraId="76CF263A" w14:textId="77777777" w:rsidR="007106CD" w:rsidRPr="007106CD" w:rsidRDefault="007106CD" w:rsidP="007106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3FA7E9A" w14:textId="77777777" w:rsidR="007106CD" w:rsidRPr="007106CD" w:rsidRDefault="007106CD" w:rsidP="007106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D7936A" w14:textId="77777777" w:rsidR="007106CD" w:rsidRPr="007106CD" w:rsidRDefault="007106CD" w:rsidP="007106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3F2F8F" w14:textId="77777777" w:rsidR="007106CD" w:rsidRPr="007106CD" w:rsidRDefault="007106CD" w:rsidP="007106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1069ED" w14:textId="77777777" w:rsidR="007106CD" w:rsidRDefault="007106CD" w:rsidP="007106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06C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Отправка Заявления на изменение реквизитов подключения </w:t>
      </w:r>
    </w:p>
    <w:p w14:paraId="0FBC6EEF" w14:textId="77777777" w:rsidR="007106CD" w:rsidRPr="007106CD" w:rsidRDefault="007106CD" w:rsidP="007106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06CD">
        <w:rPr>
          <w:rFonts w:ascii="Times New Roman" w:hAnsi="Times New Roman" w:cs="Times New Roman"/>
          <w:b/>
          <w:sz w:val="24"/>
          <w:szCs w:val="24"/>
        </w:rPr>
        <w:t>или замену сертификата в сервисе «1С-Отчетность»</w:t>
      </w:r>
    </w:p>
    <w:p w14:paraId="4AF88564" w14:textId="77777777" w:rsidR="007106CD" w:rsidRPr="007106CD" w:rsidRDefault="007106CD" w:rsidP="007106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221A81" w14:textId="77777777" w:rsidR="007106CD" w:rsidRPr="007106CD" w:rsidRDefault="007106CD" w:rsidP="007106CD">
      <w:pPr>
        <w:ind w:firstLine="708"/>
        <w:jc w:val="both"/>
        <w:rPr>
          <w:rFonts w:ascii="Times New Roman" w:hAnsi="Times New Roman" w:cs="Times New Roman"/>
        </w:rPr>
      </w:pPr>
      <w:r w:rsidRPr="007106CD">
        <w:rPr>
          <w:rFonts w:ascii="Times New Roman" w:hAnsi="Times New Roman" w:cs="Times New Roman"/>
        </w:rPr>
        <w:t>Воспользуйтесь данными рекомендациями в случаях, когда изменились основные реквизиты организации, указанные при первичном подключении сервиса «1С-Отчетность»; данные владельца сертификата электронной подписи, которой будет подписываться отчетность; когда необходимо внести изменения в состав/реквизиты контролирующих органов и т.п.; либо вы осуществляете продление лицензии на использование сервиса «1С-Отчетность».</w:t>
      </w:r>
    </w:p>
    <w:p w14:paraId="265FA427" w14:textId="77777777" w:rsidR="007106CD" w:rsidRPr="007106CD" w:rsidRDefault="007106CD" w:rsidP="007106CD">
      <w:pPr>
        <w:ind w:firstLine="708"/>
        <w:jc w:val="both"/>
        <w:rPr>
          <w:rFonts w:ascii="Times New Roman" w:hAnsi="Times New Roman" w:cs="Times New Roman"/>
        </w:rPr>
      </w:pPr>
      <w:r w:rsidRPr="007106CD">
        <w:rPr>
          <w:rFonts w:ascii="Times New Roman" w:hAnsi="Times New Roman" w:cs="Times New Roman"/>
        </w:rPr>
        <w:t xml:space="preserve">Если необходима замена сертификата ЭЦП, то перед выполнением рекомендаций, убедитесь, что обновленный сертификат владельца электронной подписи, которой будет подписываться отчетность, установлен на компьютере. </w:t>
      </w:r>
    </w:p>
    <w:p w14:paraId="3E29251D" w14:textId="77777777" w:rsidR="007106CD" w:rsidRPr="007106CD" w:rsidRDefault="007106CD" w:rsidP="007106CD">
      <w:pPr>
        <w:ind w:firstLine="708"/>
        <w:jc w:val="both"/>
        <w:rPr>
          <w:rFonts w:ascii="Times New Roman" w:hAnsi="Times New Roman" w:cs="Times New Roman"/>
        </w:rPr>
      </w:pPr>
      <w:r w:rsidRPr="007106CD">
        <w:rPr>
          <w:rFonts w:ascii="Times New Roman" w:hAnsi="Times New Roman" w:cs="Times New Roman"/>
        </w:rPr>
        <w:t xml:space="preserve">В случае изменения в реквизитах, сначала убедитесь, что данные изменения отражены в карточке организации в соответствующей закладке, например: </w:t>
      </w:r>
    </w:p>
    <w:p w14:paraId="4B81A52C" w14:textId="77777777" w:rsidR="007106CD" w:rsidRPr="007106CD" w:rsidRDefault="007106CD" w:rsidP="007106CD">
      <w:pPr>
        <w:ind w:left="284" w:hanging="142"/>
        <w:jc w:val="both"/>
        <w:rPr>
          <w:rFonts w:ascii="Times New Roman" w:hAnsi="Times New Roman" w:cs="Times New Roman"/>
        </w:rPr>
      </w:pPr>
      <w:r w:rsidRPr="007106C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A07AF1" wp14:editId="27991697">
            <wp:extent cx="5719419" cy="5557404"/>
            <wp:effectExtent l="57150" t="57150" r="110490" b="1200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3006" cy="5560890"/>
                    </a:xfrm>
                    <a:prstGeom prst="rect">
                      <a:avLst/>
                    </a:prstGeom>
                    <a:ln>
                      <a:solidFill>
                        <a:srgbClr val="E7E6E6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AA6871" w14:textId="77777777" w:rsidR="007106CD" w:rsidRPr="007106CD" w:rsidRDefault="007106CD" w:rsidP="007106CD">
      <w:pPr>
        <w:ind w:firstLine="708"/>
        <w:jc w:val="center"/>
        <w:rPr>
          <w:rFonts w:ascii="Times New Roman" w:hAnsi="Times New Roman" w:cs="Times New Roman"/>
          <w:i/>
        </w:rPr>
      </w:pPr>
      <w:r w:rsidRPr="007106CD">
        <w:rPr>
          <w:rFonts w:ascii="Times New Roman" w:hAnsi="Times New Roman" w:cs="Times New Roman"/>
          <w:i/>
        </w:rPr>
        <w:t>Рис. 1</w:t>
      </w:r>
    </w:p>
    <w:p w14:paraId="6F75A09F" w14:textId="77777777" w:rsidR="007106CD" w:rsidRPr="007106CD" w:rsidRDefault="007106CD" w:rsidP="007106CD">
      <w:pPr>
        <w:ind w:firstLine="708"/>
        <w:jc w:val="center"/>
        <w:rPr>
          <w:rFonts w:ascii="Times New Roman" w:hAnsi="Times New Roman" w:cs="Times New Roman"/>
          <w:i/>
        </w:rPr>
      </w:pPr>
    </w:p>
    <w:p w14:paraId="0E9FF158" w14:textId="77777777" w:rsidR="007106CD" w:rsidRPr="007106CD" w:rsidRDefault="007106CD" w:rsidP="007106CD">
      <w:pPr>
        <w:rPr>
          <w:rFonts w:ascii="Times New Roman" w:hAnsi="Times New Roman" w:cs="Times New Roman"/>
          <w:i/>
        </w:rPr>
      </w:pPr>
    </w:p>
    <w:p w14:paraId="28FA80EE" w14:textId="77777777" w:rsidR="007106CD" w:rsidRPr="007106CD" w:rsidRDefault="007106CD" w:rsidP="007106CD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</w:rPr>
      </w:pPr>
      <w:r w:rsidRPr="007106CD">
        <w:rPr>
          <w:rFonts w:ascii="Times New Roman" w:hAnsi="Times New Roman" w:cs="Times New Roman"/>
        </w:rPr>
        <w:lastRenderedPageBreak/>
        <w:t>Далее перейдите в раздел 1С-Отчетность и открыть Настройки-Список заявлений:</w:t>
      </w:r>
    </w:p>
    <w:p w14:paraId="2D30FAA3" w14:textId="77777777" w:rsidR="007106CD" w:rsidRPr="007106CD" w:rsidRDefault="007106CD" w:rsidP="007106CD">
      <w:pPr>
        <w:jc w:val="center"/>
      </w:pPr>
      <w:r w:rsidRPr="007106CD">
        <w:rPr>
          <w:noProof/>
          <w:lang w:eastAsia="ru-RU"/>
        </w:rPr>
        <w:drawing>
          <wp:inline distT="0" distB="0" distL="0" distR="0" wp14:anchorId="37046AAF" wp14:editId="3F7D9A06">
            <wp:extent cx="5890569" cy="2790701"/>
            <wp:effectExtent l="57150" t="57150" r="110490" b="1054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9931" cy="2804612"/>
                    </a:xfrm>
                    <a:prstGeom prst="rect">
                      <a:avLst/>
                    </a:prstGeom>
                    <a:ln>
                      <a:solidFill>
                        <a:srgbClr val="E7E6E6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0C0054" w14:textId="77777777" w:rsidR="007106CD" w:rsidRPr="007106CD" w:rsidRDefault="007106CD" w:rsidP="007106CD">
      <w:pPr>
        <w:jc w:val="center"/>
        <w:rPr>
          <w:rFonts w:ascii="Times New Roman" w:hAnsi="Times New Roman" w:cs="Times New Roman"/>
          <w:i/>
        </w:rPr>
      </w:pPr>
      <w:r w:rsidRPr="007106CD">
        <w:rPr>
          <w:rFonts w:ascii="Times New Roman" w:hAnsi="Times New Roman" w:cs="Times New Roman"/>
          <w:i/>
        </w:rPr>
        <w:t>Рис. 1</w:t>
      </w:r>
    </w:p>
    <w:p w14:paraId="26756A70" w14:textId="77777777" w:rsidR="007106CD" w:rsidRPr="007106CD" w:rsidRDefault="007106CD" w:rsidP="007106CD">
      <w:pPr>
        <w:jc w:val="center"/>
        <w:rPr>
          <w:rFonts w:ascii="Times New Roman" w:hAnsi="Times New Roman" w:cs="Times New Roman"/>
          <w:i/>
        </w:rPr>
      </w:pPr>
      <w:r w:rsidRPr="007106CD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508A9D43" wp14:editId="70BFFF4F">
            <wp:extent cx="5545777" cy="2369478"/>
            <wp:effectExtent l="57150" t="57150" r="112395" b="1073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1739" cy="2389115"/>
                    </a:xfrm>
                    <a:prstGeom prst="rect">
                      <a:avLst/>
                    </a:prstGeom>
                    <a:ln>
                      <a:solidFill>
                        <a:srgbClr val="E7E6E6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810EF4" w14:textId="77777777" w:rsidR="007106CD" w:rsidRPr="007106CD" w:rsidRDefault="007106CD" w:rsidP="007106CD">
      <w:pPr>
        <w:jc w:val="center"/>
        <w:rPr>
          <w:rFonts w:ascii="Times New Roman" w:hAnsi="Times New Roman" w:cs="Times New Roman"/>
          <w:i/>
        </w:rPr>
      </w:pPr>
      <w:r w:rsidRPr="007106CD">
        <w:rPr>
          <w:rFonts w:ascii="Times New Roman" w:hAnsi="Times New Roman" w:cs="Times New Roman"/>
          <w:i/>
        </w:rPr>
        <w:t>Рис. 2</w:t>
      </w:r>
    </w:p>
    <w:p w14:paraId="4F2745F6" w14:textId="77777777" w:rsidR="007106CD" w:rsidRPr="007106CD" w:rsidRDefault="007106CD" w:rsidP="007106CD">
      <w:pPr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</w:rPr>
      </w:pPr>
      <w:r w:rsidRPr="007106CD">
        <w:rPr>
          <w:rFonts w:ascii="Times New Roman" w:hAnsi="Times New Roman" w:cs="Times New Roman"/>
        </w:rPr>
        <w:t>Нажимаем Создать заявление-На изменение реквизитов подключения или замену сертификата:</w:t>
      </w:r>
    </w:p>
    <w:p w14:paraId="30B3C55D" w14:textId="77777777" w:rsidR="007106CD" w:rsidRPr="007106CD" w:rsidRDefault="007106CD" w:rsidP="007106CD">
      <w:pPr>
        <w:jc w:val="center"/>
        <w:rPr>
          <w:rFonts w:ascii="Times New Roman" w:hAnsi="Times New Roman" w:cs="Times New Roman"/>
          <w:i/>
        </w:rPr>
      </w:pPr>
      <w:r w:rsidRPr="007106CD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10B27017" wp14:editId="2882D589">
            <wp:extent cx="5067300" cy="1514475"/>
            <wp:effectExtent l="76200" t="19050" r="76200" b="1428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51447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  <a:effectLst>
                      <a:outerShdw blurRad="50800" dist="50800" dir="5400000" algn="ctr" rotWithShape="0">
                        <a:srgbClr val="E7E6E6"/>
                      </a:outerShdw>
                    </a:effectLst>
                  </pic:spPr>
                </pic:pic>
              </a:graphicData>
            </a:graphic>
          </wp:inline>
        </w:drawing>
      </w:r>
    </w:p>
    <w:p w14:paraId="7BA73B4D" w14:textId="77777777" w:rsidR="007106CD" w:rsidRPr="007106CD" w:rsidRDefault="007106CD" w:rsidP="007106CD">
      <w:pPr>
        <w:jc w:val="center"/>
        <w:rPr>
          <w:rFonts w:ascii="Times New Roman" w:hAnsi="Times New Roman" w:cs="Times New Roman"/>
          <w:i/>
        </w:rPr>
      </w:pPr>
      <w:r w:rsidRPr="007106CD">
        <w:rPr>
          <w:rFonts w:ascii="Times New Roman" w:hAnsi="Times New Roman" w:cs="Times New Roman"/>
          <w:i/>
        </w:rPr>
        <w:t xml:space="preserve"> Рис.3</w:t>
      </w:r>
    </w:p>
    <w:p w14:paraId="599AF3DB" w14:textId="77777777" w:rsidR="007106CD" w:rsidRPr="007106CD" w:rsidRDefault="007106CD" w:rsidP="007106CD">
      <w:pPr>
        <w:jc w:val="center"/>
        <w:rPr>
          <w:rFonts w:ascii="Times New Roman" w:hAnsi="Times New Roman" w:cs="Times New Roman"/>
          <w:i/>
        </w:rPr>
      </w:pPr>
    </w:p>
    <w:p w14:paraId="2889EE34" w14:textId="77777777" w:rsidR="007106CD" w:rsidRPr="007106CD" w:rsidRDefault="007106CD" w:rsidP="007106CD">
      <w:pPr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</w:rPr>
      </w:pPr>
      <w:r w:rsidRPr="007106CD">
        <w:rPr>
          <w:rFonts w:ascii="Times New Roman" w:hAnsi="Times New Roman" w:cs="Times New Roman"/>
        </w:rPr>
        <w:lastRenderedPageBreak/>
        <w:t xml:space="preserve">Откроется электронная форма заявления: </w:t>
      </w:r>
    </w:p>
    <w:p w14:paraId="4E840BF8" w14:textId="77777777" w:rsidR="007106CD" w:rsidRPr="007106CD" w:rsidRDefault="007106CD" w:rsidP="007106CD">
      <w:pPr>
        <w:ind w:left="720"/>
        <w:contextualSpacing/>
        <w:jc w:val="both"/>
        <w:rPr>
          <w:rFonts w:ascii="Times New Roman" w:hAnsi="Times New Roman" w:cs="Times New Roman"/>
        </w:rPr>
      </w:pPr>
      <w:r w:rsidRPr="007106C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E469E92" wp14:editId="363E0A8D">
            <wp:extent cx="4384675" cy="3103245"/>
            <wp:effectExtent l="57150" t="57150" r="111125" b="1162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75" cy="31032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E7E6E6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CC0315" w14:textId="77777777" w:rsidR="007106CD" w:rsidRPr="007106CD" w:rsidRDefault="007106CD" w:rsidP="007106CD">
      <w:pPr>
        <w:ind w:left="720"/>
        <w:contextualSpacing/>
        <w:jc w:val="center"/>
        <w:rPr>
          <w:rFonts w:ascii="Times New Roman" w:hAnsi="Times New Roman" w:cs="Times New Roman"/>
          <w:i/>
        </w:rPr>
      </w:pPr>
      <w:r w:rsidRPr="007106CD">
        <w:rPr>
          <w:rFonts w:ascii="Times New Roman" w:hAnsi="Times New Roman" w:cs="Times New Roman"/>
          <w:i/>
        </w:rPr>
        <w:t>Рис. 4</w:t>
      </w:r>
    </w:p>
    <w:p w14:paraId="3F9F1C3D" w14:textId="77777777" w:rsidR="007106CD" w:rsidRPr="007106CD" w:rsidRDefault="007106CD" w:rsidP="007106CD">
      <w:pPr>
        <w:ind w:left="720"/>
        <w:contextualSpacing/>
        <w:jc w:val="center"/>
        <w:rPr>
          <w:rFonts w:ascii="Times New Roman" w:hAnsi="Times New Roman" w:cs="Times New Roman"/>
          <w:i/>
        </w:rPr>
      </w:pPr>
    </w:p>
    <w:p w14:paraId="560B214E" w14:textId="77777777" w:rsidR="007106CD" w:rsidRPr="007106CD" w:rsidRDefault="007106CD" w:rsidP="007106CD">
      <w:pPr>
        <w:ind w:left="720"/>
        <w:contextualSpacing/>
        <w:jc w:val="both"/>
        <w:rPr>
          <w:rFonts w:ascii="Times New Roman" w:hAnsi="Times New Roman" w:cs="Times New Roman"/>
        </w:rPr>
      </w:pPr>
      <w:r w:rsidRPr="007106CD">
        <w:rPr>
          <w:rFonts w:ascii="Times New Roman" w:hAnsi="Times New Roman" w:cs="Times New Roman"/>
        </w:rPr>
        <w:t>Если реквизиты организации/владельца ключа электронной подписи не подтянулись в заявление, то необходимо указать недостающие данные в соответствующей карточке.</w:t>
      </w:r>
    </w:p>
    <w:p w14:paraId="0409A2AD" w14:textId="77777777" w:rsidR="007106CD" w:rsidRPr="007106CD" w:rsidRDefault="007106CD" w:rsidP="007106CD">
      <w:pPr>
        <w:ind w:left="720"/>
        <w:contextualSpacing/>
        <w:jc w:val="both"/>
        <w:rPr>
          <w:rFonts w:ascii="Times New Roman" w:hAnsi="Times New Roman" w:cs="Times New Roman"/>
        </w:rPr>
      </w:pPr>
    </w:p>
    <w:p w14:paraId="00B28B90" w14:textId="77777777" w:rsidR="007106CD" w:rsidRPr="007106CD" w:rsidRDefault="007106CD" w:rsidP="007106CD">
      <w:pPr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</w:rPr>
      </w:pPr>
      <w:r w:rsidRPr="007106CD">
        <w:rPr>
          <w:rFonts w:ascii="Times New Roman" w:hAnsi="Times New Roman" w:cs="Times New Roman"/>
        </w:rPr>
        <w:t>Для изменения состава контролирующих органов через гиперссылку Гос. органы-Уточнить указываем галочками направления, по которым должен осуществляться документооборот. (изменение реквизитов гос. органов осуществляется в соответствующей закладке, см. рис.1) и сохраняем:</w:t>
      </w:r>
    </w:p>
    <w:p w14:paraId="5CA0B614" w14:textId="77777777" w:rsidR="007106CD" w:rsidRPr="007106CD" w:rsidRDefault="007106CD" w:rsidP="007106CD">
      <w:pPr>
        <w:ind w:left="720"/>
        <w:contextualSpacing/>
        <w:jc w:val="both"/>
        <w:rPr>
          <w:rFonts w:ascii="Times New Roman" w:hAnsi="Times New Roman" w:cs="Times New Roman"/>
        </w:rPr>
      </w:pPr>
    </w:p>
    <w:p w14:paraId="1C7601E6" w14:textId="77777777" w:rsidR="007106CD" w:rsidRPr="007106CD" w:rsidRDefault="007106CD" w:rsidP="007106CD">
      <w:pPr>
        <w:ind w:left="720"/>
        <w:contextualSpacing/>
        <w:jc w:val="both"/>
        <w:rPr>
          <w:rFonts w:ascii="Times New Roman" w:hAnsi="Times New Roman" w:cs="Times New Roman"/>
        </w:rPr>
      </w:pPr>
      <w:r w:rsidRPr="007106C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5278FF4" wp14:editId="59CA371D">
            <wp:extent cx="5130140" cy="3448244"/>
            <wp:effectExtent l="57150" t="57150" r="109220" b="11430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0302" cy="3475239"/>
                    </a:xfrm>
                    <a:prstGeom prst="rect">
                      <a:avLst/>
                    </a:prstGeom>
                    <a:ln>
                      <a:solidFill>
                        <a:srgbClr val="E7E6E6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339152" w14:textId="77777777" w:rsidR="007106CD" w:rsidRPr="007106CD" w:rsidRDefault="007106CD" w:rsidP="007106CD">
      <w:pPr>
        <w:ind w:left="720"/>
        <w:contextualSpacing/>
        <w:jc w:val="center"/>
        <w:rPr>
          <w:rFonts w:ascii="Times New Roman" w:hAnsi="Times New Roman" w:cs="Times New Roman"/>
          <w:i/>
        </w:rPr>
      </w:pPr>
      <w:r w:rsidRPr="007106CD">
        <w:rPr>
          <w:rFonts w:ascii="Times New Roman" w:hAnsi="Times New Roman" w:cs="Times New Roman"/>
          <w:i/>
        </w:rPr>
        <w:t>Рис. 5</w:t>
      </w:r>
    </w:p>
    <w:p w14:paraId="335ADC8B" w14:textId="77777777" w:rsidR="007106CD" w:rsidRPr="007106CD" w:rsidRDefault="007106CD" w:rsidP="007106CD">
      <w:pPr>
        <w:ind w:left="720"/>
        <w:contextualSpacing/>
        <w:jc w:val="both"/>
        <w:rPr>
          <w:rFonts w:ascii="Times New Roman" w:hAnsi="Times New Roman" w:cs="Times New Roman"/>
          <w:i/>
        </w:rPr>
      </w:pPr>
    </w:p>
    <w:p w14:paraId="3FCB8DBF" w14:textId="77777777" w:rsidR="007106CD" w:rsidRPr="007106CD" w:rsidRDefault="007106CD" w:rsidP="007106CD">
      <w:pPr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</w:rPr>
      </w:pPr>
      <w:r w:rsidRPr="007106CD">
        <w:rPr>
          <w:rFonts w:ascii="Times New Roman" w:hAnsi="Times New Roman" w:cs="Times New Roman"/>
        </w:rPr>
        <w:lastRenderedPageBreak/>
        <w:t xml:space="preserve">Необходимо выбрать владельца сертификата. ИНН и СНИЛС должны быть обязательно указаны в карточке физического лица. Данные будут тянуться из карточки сотрудника, которая отображается при нажатии на значок  </w:t>
      </w:r>
      <w:r w:rsidRPr="007106C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DB14B92" wp14:editId="55ACF96D">
            <wp:extent cx="257175" cy="3048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06CD">
        <w:rPr>
          <w:rFonts w:ascii="Times New Roman" w:hAnsi="Times New Roman" w:cs="Times New Roman"/>
        </w:rPr>
        <w:t>, и доступна как через карточку организации (рис.1), так и через форму, которая открывается при нажатии на ФИО владельца сертификата в заявлении (рис. 6):</w:t>
      </w:r>
    </w:p>
    <w:p w14:paraId="7F09BCA3" w14:textId="77777777" w:rsidR="007106CD" w:rsidRPr="007106CD" w:rsidRDefault="007106CD" w:rsidP="007106CD">
      <w:pPr>
        <w:ind w:left="720"/>
        <w:contextualSpacing/>
        <w:jc w:val="both"/>
        <w:rPr>
          <w:rFonts w:ascii="Times New Roman" w:hAnsi="Times New Roman" w:cs="Times New Roman"/>
        </w:rPr>
      </w:pPr>
    </w:p>
    <w:p w14:paraId="3396BAC4" w14:textId="77777777" w:rsidR="007106CD" w:rsidRPr="007106CD" w:rsidRDefault="007106CD" w:rsidP="007106CD">
      <w:pPr>
        <w:ind w:left="720"/>
        <w:contextualSpacing/>
        <w:jc w:val="center"/>
        <w:rPr>
          <w:rFonts w:ascii="Times New Roman" w:hAnsi="Times New Roman" w:cs="Times New Roman"/>
        </w:rPr>
      </w:pPr>
      <w:r w:rsidRPr="007106C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7E9BF2F" wp14:editId="0D586032">
            <wp:extent cx="3771900" cy="2420971"/>
            <wp:effectExtent l="57150" t="57150" r="114300" b="11303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1833" cy="2433765"/>
                    </a:xfrm>
                    <a:prstGeom prst="rect">
                      <a:avLst/>
                    </a:prstGeom>
                    <a:ln>
                      <a:solidFill>
                        <a:srgbClr val="E7E6E6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87CD4A" w14:textId="77777777" w:rsidR="007106CD" w:rsidRPr="007106CD" w:rsidRDefault="007106CD" w:rsidP="007106CD">
      <w:pPr>
        <w:ind w:left="720"/>
        <w:contextualSpacing/>
        <w:jc w:val="center"/>
        <w:rPr>
          <w:rFonts w:ascii="Times New Roman" w:hAnsi="Times New Roman" w:cs="Times New Roman"/>
          <w:i/>
        </w:rPr>
      </w:pPr>
      <w:r w:rsidRPr="007106CD">
        <w:rPr>
          <w:rFonts w:ascii="Times New Roman" w:hAnsi="Times New Roman" w:cs="Times New Roman"/>
          <w:i/>
        </w:rPr>
        <w:t>Рис. 6</w:t>
      </w:r>
    </w:p>
    <w:p w14:paraId="4CDB72CA" w14:textId="77777777" w:rsidR="007106CD" w:rsidRPr="007106CD" w:rsidRDefault="007106CD" w:rsidP="007106CD">
      <w:pPr>
        <w:ind w:left="720"/>
        <w:contextualSpacing/>
        <w:jc w:val="both"/>
        <w:rPr>
          <w:rFonts w:ascii="Times New Roman" w:hAnsi="Times New Roman" w:cs="Times New Roman"/>
        </w:rPr>
      </w:pPr>
    </w:p>
    <w:p w14:paraId="19CF803C" w14:textId="77777777" w:rsidR="007106CD" w:rsidRPr="007106CD" w:rsidRDefault="007106CD" w:rsidP="007106CD">
      <w:pPr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</w:rPr>
      </w:pPr>
      <w:r w:rsidRPr="007106CD">
        <w:rPr>
          <w:rFonts w:ascii="Times New Roman" w:hAnsi="Times New Roman" w:cs="Times New Roman"/>
        </w:rPr>
        <w:t xml:space="preserve">Выбираем обновленный сертификат: Сертификат эл. подписи – Использовать существующий сертификат – Выбрать. </w:t>
      </w:r>
    </w:p>
    <w:p w14:paraId="487730E6" w14:textId="77777777" w:rsidR="007106CD" w:rsidRPr="007106CD" w:rsidRDefault="007106CD" w:rsidP="007106CD">
      <w:pPr>
        <w:ind w:left="360"/>
        <w:jc w:val="both"/>
        <w:rPr>
          <w:rFonts w:ascii="Times New Roman" w:hAnsi="Times New Roman" w:cs="Times New Roman"/>
        </w:rPr>
      </w:pPr>
      <w:r w:rsidRPr="007106CD">
        <w:rPr>
          <w:rFonts w:ascii="Times New Roman" w:hAnsi="Times New Roman" w:cs="Times New Roman"/>
        </w:rPr>
        <w:t>Откроется окошко, в котором указывается место хранения сертификата. Выбираем - На этом компьютере-ОК:</w:t>
      </w:r>
    </w:p>
    <w:p w14:paraId="1F9BBCC0" w14:textId="77777777" w:rsidR="007106CD" w:rsidRPr="007106CD" w:rsidRDefault="007106CD" w:rsidP="007106CD">
      <w:pPr>
        <w:ind w:left="720"/>
        <w:contextualSpacing/>
        <w:rPr>
          <w:rFonts w:ascii="Times New Roman" w:hAnsi="Times New Roman" w:cs="Times New Roman"/>
        </w:rPr>
      </w:pPr>
    </w:p>
    <w:p w14:paraId="34A4D962" w14:textId="77777777" w:rsidR="007106CD" w:rsidRPr="007106CD" w:rsidRDefault="007106CD" w:rsidP="007106CD">
      <w:pPr>
        <w:ind w:left="720"/>
        <w:contextualSpacing/>
        <w:jc w:val="center"/>
        <w:rPr>
          <w:rFonts w:ascii="Times New Roman" w:hAnsi="Times New Roman" w:cs="Times New Roman"/>
        </w:rPr>
      </w:pPr>
      <w:r w:rsidRPr="007106C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26F03C8" wp14:editId="47F0CA2D">
            <wp:extent cx="5029200" cy="2642461"/>
            <wp:effectExtent l="57150" t="57150" r="114300" b="1200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642461"/>
                    </a:xfrm>
                    <a:prstGeom prst="rect">
                      <a:avLst/>
                    </a:prstGeom>
                    <a:ln>
                      <a:solidFill>
                        <a:srgbClr val="E7E6E6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3450F4" w14:textId="77777777" w:rsidR="007106CD" w:rsidRPr="007106CD" w:rsidRDefault="007106CD" w:rsidP="007106CD">
      <w:pPr>
        <w:ind w:left="720"/>
        <w:contextualSpacing/>
        <w:jc w:val="center"/>
        <w:rPr>
          <w:rFonts w:ascii="Times New Roman" w:hAnsi="Times New Roman" w:cs="Times New Roman"/>
          <w:i/>
        </w:rPr>
      </w:pPr>
    </w:p>
    <w:p w14:paraId="79127E00" w14:textId="77777777" w:rsidR="007106CD" w:rsidRPr="007106CD" w:rsidRDefault="007106CD" w:rsidP="007106CD">
      <w:pPr>
        <w:ind w:left="720"/>
        <w:contextualSpacing/>
        <w:jc w:val="center"/>
        <w:rPr>
          <w:rFonts w:ascii="Times New Roman" w:hAnsi="Times New Roman" w:cs="Times New Roman"/>
          <w:i/>
        </w:rPr>
      </w:pPr>
      <w:r w:rsidRPr="007106CD">
        <w:rPr>
          <w:rFonts w:ascii="Times New Roman" w:hAnsi="Times New Roman" w:cs="Times New Roman"/>
          <w:i/>
        </w:rPr>
        <w:t>Рис. 7</w:t>
      </w:r>
    </w:p>
    <w:p w14:paraId="5578AC47" w14:textId="77777777" w:rsidR="007106CD" w:rsidRPr="007106CD" w:rsidRDefault="007106CD" w:rsidP="007106CD">
      <w:pPr>
        <w:jc w:val="both"/>
        <w:rPr>
          <w:rFonts w:ascii="Times New Roman" w:hAnsi="Times New Roman" w:cs="Times New Roman"/>
          <w:i/>
        </w:rPr>
      </w:pPr>
    </w:p>
    <w:p w14:paraId="1175F763" w14:textId="77777777" w:rsidR="007106CD" w:rsidRPr="007106CD" w:rsidRDefault="007106CD" w:rsidP="007106CD">
      <w:pPr>
        <w:jc w:val="both"/>
        <w:rPr>
          <w:rFonts w:ascii="Times New Roman" w:hAnsi="Times New Roman" w:cs="Times New Roman"/>
        </w:rPr>
      </w:pPr>
    </w:p>
    <w:p w14:paraId="75A05166" w14:textId="77777777" w:rsidR="007106CD" w:rsidRPr="007106CD" w:rsidRDefault="007106CD" w:rsidP="007106CD">
      <w:pPr>
        <w:ind w:left="720"/>
        <w:contextualSpacing/>
        <w:jc w:val="both"/>
        <w:rPr>
          <w:rFonts w:ascii="Times New Roman" w:hAnsi="Times New Roman" w:cs="Times New Roman"/>
        </w:rPr>
      </w:pPr>
    </w:p>
    <w:p w14:paraId="225FBE5A" w14:textId="77777777" w:rsidR="007106CD" w:rsidRPr="007106CD" w:rsidRDefault="007106CD" w:rsidP="007106CD">
      <w:pPr>
        <w:ind w:left="720"/>
        <w:contextualSpacing/>
        <w:jc w:val="both"/>
        <w:rPr>
          <w:rFonts w:ascii="Times New Roman" w:hAnsi="Times New Roman" w:cs="Times New Roman"/>
        </w:rPr>
      </w:pPr>
      <w:r w:rsidRPr="007106CD">
        <w:rPr>
          <w:rFonts w:ascii="Times New Roman" w:hAnsi="Times New Roman" w:cs="Times New Roman"/>
        </w:rPr>
        <w:t>Выбираем нужный сертификат:</w:t>
      </w:r>
    </w:p>
    <w:p w14:paraId="4E1645C1" w14:textId="77777777" w:rsidR="007106CD" w:rsidRPr="007106CD" w:rsidRDefault="007106CD" w:rsidP="007106CD">
      <w:pPr>
        <w:rPr>
          <w:rFonts w:ascii="Times New Roman" w:hAnsi="Times New Roman" w:cs="Times New Roman"/>
          <w:i/>
        </w:rPr>
      </w:pPr>
      <w:r w:rsidRPr="007106CD">
        <w:rPr>
          <w:noProof/>
          <w:lang w:eastAsia="ru-RU"/>
        </w:rPr>
        <w:lastRenderedPageBreak/>
        <w:drawing>
          <wp:inline distT="0" distB="0" distL="0" distR="0" wp14:anchorId="7B88F4DD" wp14:editId="5026BE4A">
            <wp:extent cx="5841680" cy="1204595"/>
            <wp:effectExtent l="57150" t="57150" r="121285" b="1098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739" cy="120749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E7E6E6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7EECC2" w14:textId="77777777" w:rsidR="007106CD" w:rsidRPr="007106CD" w:rsidRDefault="007106CD" w:rsidP="007106CD">
      <w:pPr>
        <w:ind w:left="720"/>
        <w:contextualSpacing/>
        <w:jc w:val="center"/>
        <w:rPr>
          <w:rFonts w:ascii="Times New Roman" w:hAnsi="Times New Roman" w:cs="Times New Roman"/>
          <w:i/>
        </w:rPr>
      </w:pPr>
      <w:r w:rsidRPr="007106CD">
        <w:rPr>
          <w:rFonts w:ascii="Times New Roman" w:hAnsi="Times New Roman" w:cs="Times New Roman"/>
          <w:i/>
        </w:rPr>
        <w:t>Рис. 8</w:t>
      </w:r>
    </w:p>
    <w:p w14:paraId="6B4D9AAD" w14:textId="77777777" w:rsidR="007106CD" w:rsidRPr="007106CD" w:rsidRDefault="007106CD" w:rsidP="007106CD">
      <w:pPr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</w:rPr>
      </w:pPr>
      <w:r w:rsidRPr="007106CD">
        <w:rPr>
          <w:rFonts w:ascii="Times New Roman" w:hAnsi="Times New Roman" w:cs="Times New Roman"/>
        </w:rPr>
        <w:t>После того, как все необходимые поля заявления заполнены, нажимаем Подписать и отправить:</w:t>
      </w:r>
    </w:p>
    <w:p w14:paraId="1B33D4A3" w14:textId="77777777" w:rsidR="007106CD" w:rsidRPr="007106CD" w:rsidRDefault="007106CD" w:rsidP="007106CD">
      <w:pPr>
        <w:jc w:val="center"/>
        <w:rPr>
          <w:rFonts w:ascii="Times New Roman" w:hAnsi="Times New Roman" w:cs="Times New Roman"/>
          <w:i/>
        </w:rPr>
      </w:pPr>
      <w:r w:rsidRPr="007106CD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795F0E65" wp14:editId="4EB84003">
            <wp:extent cx="5389245" cy="6352540"/>
            <wp:effectExtent l="57150" t="57150" r="116205" b="1054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63525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E7E6E6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71395F" w14:textId="28EE44F8" w:rsidR="007106CD" w:rsidRDefault="007106CD" w:rsidP="007106CD">
      <w:pPr>
        <w:ind w:left="720"/>
        <w:contextualSpacing/>
        <w:jc w:val="center"/>
        <w:rPr>
          <w:rFonts w:ascii="Times New Roman" w:hAnsi="Times New Roman" w:cs="Times New Roman"/>
          <w:i/>
        </w:rPr>
      </w:pPr>
      <w:r w:rsidRPr="007106CD">
        <w:rPr>
          <w:rFonts w:ascii="Times New Roman" w:hAnsi="Times New Roman" w:cs="Times New Roman"/>
          <w:i/>
        </w:rPr>
        <w:t>Рис. 9</w:t>
      </w:r>
    </w:p>
    <w:p w14:paraId="57D8A4E6" w14:textId="2D3AFE59" w:rsidR="00B350FB" w:rsidRDefault="00B350FB" w:rsidP="007106CD">
      <w:pPr>
        <w:ind w:left="720"/>
        <w:contextualSpacing/>
        <w:jc w:val="center"/>
        <w:rPr>
          <w:rFonts w:ascii="Times New Roman" w:hAnsi="Times New Roman" w:cs="Times New Roman"/>
          <w:i/>
        </w:rPr>
      </w:pPr>
    </w:p>
    <w:p w14:paraId="4B3C5A4C" w14:textId="6560F7C3" w:rsidR="00B350FB" w:rsidRDefault="00B350FB" w:rsidP="007106CD">
      <w:pPr>
        <w:ind w:left="720"/>
        <w:contextualSpacing/>
        <w:jc w:val="center"/>
        <w:rPr>
          <w:rFonts w:ascii="Times New Roman" w:hAnsi="Times New Roman" w:cs="Times New Roman"/>
          <w:i/>
        </w:rPr>
      </w:pPr>
    </w:p>
    <w:p w14:paraId="540DF218" w14:textId="7AFAD6BB" w:rsidR="00B350FB" w:rsidRDefault="00B350FB" w:rsidP="00B350F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lastRenderedPageBreak/>
        <w:t>В случае, если требуется продление лицензии, ставим также соответствующую галочку:</w:t>
      </w:r>
    </w:p>
    <w:p w14:paraId="040CC2A4" w14:textId="400399B9" w:rsidR="00B350FB" w:rsidRPr="00B350FB" w:rsidRDefault="00B350FB" w:rsidP="00B350FB">
      <w:pPr>
        <w:pStyle w:val="a3"/>
        <w:jc w:val="both"/>
        <w:rPr>
          <w:rFonts w:ascii="Times New Roman" w:hAnsi="Times New Roman" w:cs="Times New Roman"/>
          <w:iCs/>
        </w:rPr>
      </w:pPr>
      <w:r>
        <w:rPr>
          <w:noProof/>
        </w:rPr>
        <w:drawing>
          <wp:inline distT="0" distB="0" distL="0" distR="0" wp14:anchorId="6E4BC0D5" wp14:editId="6AFA163A">
            <wp:extent cx="5450896" cy="1152525"/>
            <wp:effectExtent l="19050" t="57150" r="92710" b="476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049" cy="115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03875B" w14:textId="36E87BFB" w:rsidR="00B350FB" w:rsidRPr="00B350FB" w:rsidRDefault="00B350FB" w:rsidP="007106CD">
      <w:pPr>
        <w:ind w:left="720"/>
        <w:contextualSpacing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Рис. 10</w:t>
      </w:r>
    </w:p>
    <w:p w14:paraId="48B2C847" w14:textId="77777777" w:rsidR="007106CD" w:rsidRPr="007106CD" w:rsidRDefault="007106CD" w:rsidP="007106CD">
      <w:pPr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iCs/>
        </w:rPr>
      </w:pPr>
      <w:r w:rsidRPr="007106CD">
        <w:rPr>
          <w:rFonts w:ascii="Times New Roman" w:hAnsi="Times New Roman" w:cs="Times New Roman"/>
          <w:iCs/>
        </w:rPr>
        <w:t xml:space="preserve">После того, как заявление будет успешно отправлено, необходимо направить на почту </w:t>
      </w:r>
    </w:p>
    <w:p w14:paraId="0DBA32AC" w14:textId="77777777" w:rsidR="007106CD" w:rsidRPr="007106CD" w:rsidRDefault="00B350FB" w:rsidP="007106CD">
      <w:pPr>
        <w:ind w:left="720"/>
        <w:contextualSpacing/>
        <w:jc w:val="both"/>
        <w:rPr>
          <w:rFonts w:ascii="Times New Roman" w:hAnsi="Times New Roman" w:cs="Times New Roman"/>
          <w:iCs/>
        </w:rPr>
      </w:pPr>
      <w:hyperlink r:id="rId18" w:history="1">
        <w:r w:rsidR="007106CD" w:rsidRPr="007106CD">
          <w:rPr>
            <w:rFonts w:ascii="Times New Roman" w:hAnsi="Times New Roman" w:cs="Times New Roman"/>
            <w:iCs/>
            <w:color w:val="0563C1" w:themeColor="hyperlink"/>
            <w:u w:val="single"/>
          </w:rPr>
          <w:t>1c-report@forus.ru</w:t>
        </w:r>
      </w:hyperlink>
      <w:r w:rsidR="007106CD" w:rsidRPr="007106CD">
        <w:rPr>
          <w:rFonts w:ascii="Times New Roman" w:hAnsi="Times New Roman" w:cs="Times New Roman"/>
          <w:iCs/>
        </w:rPr>
        <w:t xml:space="preserve"> письмо. </w:t>
      </w:r>
    </w:p>
    <w:p w14:paraId="3B36B305" w14:textId="77777777" w:rsidR="007106CD" w:rsidRPr="007106CD" w:rsidRDefault="007106CD" w:rsidP="007106CD">
      <w:pPr>
        <w:ind w:left="720"/>
        <w:contextualSpacing/>
        <w:jc w:val="both"/>
        <w:rPr>
          <w:rFonts w:ascii="Times New Roman" w:hAnsi="Times New Roman" w:cs="Times New Roman"/>
          <w:iCs/>
        </w:rPr>
      </w:pPr>
      <w:r w:rsidRPr="007106CD">
        <w:rPr>
          <w:rFonts w:ascii="Times New Roman" w:hAnsi="Times New Roman" w:cs="Times New Roman"/>
          <w:iCs/>
        </w:rPr>
        <w:t>В теме указываем – Заявление на изменение реквизитов подключения к 1С-Отчетности, либо Заявление на замену сертификата для 1С-Отчетности.</w:t>
      </w:r>
    </w:p>
    <w:p w14:paraId="3C7EAC0C" w14:textId="77777777" w:rsidR="007106CD" w:rsidRPr="007106CD" w:rsidRDefault="007106CD" w:rsidP="007106CD">
      <w:pPr>
        <w:ind w:left="720"/>
        <w:contextualSpacing/>
        <w:jc w:val="both"/>
        <w:rPr>
          <w:rFonts w:ascii="Times New Roman" w:hAnsi="Times New Roman" w:cs="Times New Roman"/>
          <w:iCs/>
        </w:rPr>
      </w:pPr>
      <w:r w:rsidRPr="007106CD">
        <w:rPr>
          <w:rFonts w:ascii="Times New Roman" w:hAnsi="Times New Roman" w:cs="Times New Roman"/>
          <w:iCs/>
        </w:rPr>
        <w:t>Обязательно указываем ИНН и наименование организации.</w:t>
      </w:r>
    </w:p>
    <w:p w14:paraId="629B0B0B" w14:textId="77777777" w:rsidR="007106CD" w:rsidRPr="007106CD" w:rsidRDefault="007106CD" w:rsidP="007106CD">
      <w:pPr>
        <w:ind w:left="720"/>
        <w:contextualSpacing/>
        <w:jc w:val="both"/>
        <w:rPr>
          <w:rFonts w:ascii="Times New Roman" w:hAnsi="Times New Roman" w:cs="Times New Roman"/>
          <w:iCs/>
        </w:rPr>
      </w:pPr>
    </w:p>
    <w:p w14:paraId="71039829" w14:textId="77777777" w:rsidR="007106CD" w:rsidRPr="007106CD" w:rsidRDefault="007106CD" w:rsidP="007106CD">
      <w:pPr>
        <w:ind w:left="720"/>
        <w:contextualSpacing/>
        <w:jc w:val="both"/>
        <w:rPr>
          <w:rFonts w:ascii="Times New Roman" w:hAnsi="Times New Roman" w:cs="Times New Roman"/>
          <w:b/>
          <w:bCs/>
          <w:iCs/>
        </w:rPr>
      </w:pPr>
      <w:r w:rsidRPr="007106CD">
        <w:rPr>
          <w:rFonts w:ascii="Times New Roman" w:hAnsi="Times New Roman" w:cs="Times New Roman"/>
          <w:b/>
          <w:bCs/>
          <w:iCs/>
        </w:rPr>
        <w:t xml:space="preserve">!Важно! Заявления на </w:t>
      </w:r>
      <w:r w:rsidRPr="007106CD">
        <w:rPr>
          <w:rFonts w:ascii="Times New Roman" w:hAnsi="Times New Roman" w:cs="Times New Roman"/>
          <w:b/>
        </w:rPr>
        <w:t>изменение реквизитов подключения или замену сертификата</w:t>
      </w:r>
      <w:r w:rsidRPr="007106CD">
        <w:rPr>
          <w:rFonts w:ascii="Times New Roman" w:hAnsi="Times New Roman" w:cs="Times New Roman"/>
          <w:b/>
          <w:bCs/>
          <w:iCs/>
        </w:rPr>
        <w:t xml:space="preserve"> 1С-Отчетности необходимо отправить из каждой подсистемы Минфина КБР – «Учет и отчетность» (БГУ), «Управление оплатой труда» (ЗКГУ). </w:t>
      </w:r>
    </w:p>
    <w:p w14:paraId="31F13DB4" w14:textId="77777777" w:rsidR="007106CD" w:rsidRPr="007106CD" w:rsidRDefault="007106CD" w:rsidP="007106CD">
      <w:pPr>
        <w:ind w:left="720"/>
        <w:contextualSpacing/>
        <w:jc w:val="both"/>
        <w:rPr>
          <w:rFonts w:ascii="Times New Roman" w:hAnsi="Times New Roman" w:cs="Times New Roman"/>
          <w:iCs/>
        </w:rPr>
      </w:pPr>
    </w:p>
    <w:p w14:paraId="0ED8EFF2" w14:textId="77777777" w:rsidR="007106CD" w:rsidRPr="007106CD" w:rsidRDefault="007106CD" w:rsidP="007106CD">
      <w:pPr>
        <w:ind w:left="720"/>
        <w:contextualSpacing/>
        <w:jc w:val="both"/>
        <w:rPr>
          <w:rFonts w:ascii="Times New Roman" w:hAnsi="Times New Roman" w:cs="Times New Roman"/>
          <w:iCs/>
        </w:rPr>
      </w:pPr>
      <w:r w:rsidRPr="007106CD">
        <w:rPr>
          <w:rFonts w:ascii="Times New Roman" w:hAnsi="Times New Roman" w:cs="Times New Roman"/>
          <w:iCs/>
        </w:rPr>
        <w:t>Например:</w:t>
      </w:r>
    </w:p>
    <w:p w14:paraId="3379CA51" w14:textId="77777777" w:rsidR="007106CD" w:rsidRPr="007106CD" w:rsidRDefault="007106CD" w:rsidP="007106CD">
      <w:pPr>
        <w:jc w:val="both"/>
        <w:rPr>
          <w:rFonts w:ascii="Times New Roman" w:hAnsi="Times New Roman" w:cs="Times New Roman"/>
          <w:iCs/>
        </w:rPr>
      </w:pPr>
      <w:r w:rsidRPr="007106CD">
        <w:rPr>
          <w:rFonts w:ascii="Times New Roman" w:hAnsi="Times New Roman" w:cs="Times New Roman"/>
          <w:iCs/>
          <w:noProof/>
          <w:lang w:eastAsia="ru-RU"/>
        </w:rPr>
        <w:drawing>
          <wp:inline distT="0" distB="0" distL="0" distR="0" wp14:anchorId="0D7C8EBB" wp14:editId="7E7C5507">
            <wp:extent cx="5940425" cy="1263650"/>
            <wp:effectExtent l="57150" t="57150" r="117475" b="1079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3650"/>
                    </a:xfrm>
                    <a:prstGeom prst="rect">
                      <a:avLst/>
                    </a:prstGeom>
                    <a:ln>
                      <a:solidFill>
                        <a:srgbClr val="E7E6E6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535021" w14:textId="7FBA9675" w:rsidR="007106CD" w:rsidRPr="007106CD" w:rsidRDefault="007106CD" w:rsidP="007106CD">
      <w:pPr>
        <w:ind w:left="720"/>
        <w:contextualSpacing/>
        <w:jc w:val="center"/>
        <w:rPr>
          <w:rFonts w:ascii="Times New Roman" w:hAnsi="Times New Roman" w:cs="Times New Roman"/>
          <w:i/>
        </w:rPr>
      </w:pPr>
      <w:r w:rsidRPr="007106CD">
        <w:rPr>
          <w:rFonts w:ascii="Times New Roman" w:hAnsi="Times New Roman" w:cs="Times New Roman"/>
          <w:i/>
        </w:rPr>
        <w:t>Рис. 1</w:t>
      </w:r>
      <w:r w:rsidR="00B350FB">
        <w:rPr>
          <w:rFonts w:ascii="Times New Roman" w:hAnsi="Times New Roman" w:cs="Times New Roman"/>
          <w:i/>
        </w:rPr>
        <w:t>1</w:t>
      </w:r>
    </w:p>
    <w:p w14:paraId="3135DF80" w14:textId="77777777" w:rsidR="007106CD" w:rsidRPr="007106CD" w:rsidRDefault="007106CD" w:rsidP="007106CD">
      <w:pPr>
        <w:ind w:left="720"/>
        <w:contextualSpacing/>
        <w:jc w:val="center"/>
        <w:rPr>
          <w:rFonts w:ascii="Times New Roman" w:hAnsi="Times New Roman" w:cs="Times New Roman"/>
          <w:i/>
        </w:rPr>
      </w:pPr>
    </w:p>
    <w:p w14:paraId="7ACBFF59" w14:textId="77777777" w:rsidR="007106CD" w:rsidRPr="007106CD" w:rsidRDefault="007106CD" w:rsidP="007106CD">
      <w:pPr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i/>
        </w:rPr>
      </w:pPr>
      <w:r w:rsidRPr="007106CD">
        <w:rPr>
          <w:rFonts w:ascii="Times New Roman" w:hAnsi="Times New Roman" w:cs="Times New Roman"/>
          <w:iCs/>
        </w:rPr>
        <w:t>Ответным письмом придет информация о том, что ваше обработано, после чего следует обновить статус заявления:</w:t>
      </w:r>
    </w:p>
    <w:p w14:paraId="7F0FEEF7" w14:textId="77777777" w:rsidR="007106CD" w:rsidRPr="007106CD" w:rsidRDefault="007106CD" w:rsidP="007106CD">
      <w:pPr>
        <w:rPr>
          <w:rFonts w:ascii="Times New Roman" w:hAnsi="Times New Roman" w:cs="Times New Roman"/>
          <w:i/>
        </w:rPr>
      </w:pPr>
      <w:r w:rsidRPr="007106CD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02D6D71F" wp14:editId="07077132">
            <wp:extent cx="5936615" cy="1205230"/>
            <wp:effectExtent l="57150" t="57150" r="121285" b="1092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2052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E7E6E6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4F80D4" w14:textId="72DAF1D8" w:rsidR="007106CD" w:rsidRPr="007106CD" w:rsidRDefault="007106CD" w:rsidP="007106CD">
      <w:pPr>
        <w:ind w:left="720"/>
        <w:contextualSpacing/>
        <w:jc w:val="center"/>
        <w:rPr>
          <w:rFonts w:ascii="Times New Roman" w:hAnsi="Times New Roman" w:cs="Times New Roman"/>
          <w:i/>
          <w:iCs/>
        </w:rPr>
      </w:pPr>
      <w:r w:rsidRPr="007106CD">
        <w:rPr>
          <w:rFonts w:ascii="Times New Roman" w:hAnsi="Times New Roman" w:cs="Times New Roman"/>
          <w:i/>
          <w:iCs/>
        </w:rPr>
        <w:t>Рис. 1</w:t>
      </w:r>
      <w:r w:rsidR="00B350FB">
        <w:rPr>
          <w:rFonts w:ascii="Times New Roman" w:hAnsi="Times New Roman" w:cs="Times New Roman"/>
          <w:i/>
          <w:iCs/>
        </w:rPr>
        <w:t>2</w:t>
      </w:r>
    </w:p>
    <w:p w14:paraId="020E0BAD" w14:textId="77777777" w:rsidR="007106CD" w:rsidRPr="007106CD" w:rsidRDefault="007106CD" w:rsidP="007106CD">
      <w:pPr>
        <w:ind w:left="720"/>
        <w:contextualSpacing/>
        <w:jc w:val="center"/>
        <w:rPr>
          <w:rFonts w:ascii="Times New Roman" w:hAnsi="Times New Roman" w:cs="Times New Roman"/>
          <w:i/>
          <w:iCs/>
        </w:rPr>
      </w:pPr>
    </w:p>
    <w:p w14:paraId="6FE2AA56" w14:textId="77777777" w:rsidR="007106CD" w:rsidRPr="007106CD" w:rsidRDefault="007106CD" w:rsidP="007106CD">
      <w:pPr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i/>
          <w:iCs/>
        </w:rPr>
      </w:pPr>
      <w:r w:rsidRPr="007106CD">
        <w:rPr>
          <w:rFonts w:ascii="Times New Roman" w:hAnsi="Times New Roman" w:cs="Times New Roman"/>
        </w:rPr>
        <w:t>После того, как статус заявления изменится на Одобрено, программа предложит выполнить автоматическую настройку, которую необходимо выполнить</w:t>
      </w:r>
    </w:p>
    <w:p w14:paraId="65AD91D0" w14:textId="77777777" w:rsidR="007106CD" w:rsidRPr="007106CD" w:rsidRDefault="007106CD" w:rsidP="007106CD">
      <w:pPr>
        <w:jc w:val="center"/>
        <w:rPr>
          <w:rFonts w:ascii="Times New Roman" w:hAnsi="Times New Roman" w:cs="Times New Roman"/>
          <w:i/>
          <w:iCs/>
        </w:rPr>
      </w:pPr>
      <w:r w:rsidRPr="007106CD">
        <w:rPr>
          <w:rFonts w:ascii="Times New Roman" w:hAnsi="Times New Roman" w:cs="Times New Roman"/>
          <w:i/>
          <w:iCs/>
          <w:noProof/>
          <w:lang w:eastAsia="ru-RU"/>
        </w:rPr>
        <w:lastRenderedPageBreak/>
        <w:drawing>
          <wp:inline distT="0" distB="0" distL="0" distR="0" wp14:anchorId="438E2FBB" wp14:editId="40C9FBFB">
            <wp:extent cx="5029200" cy="1790700"/>
            <wp:effectExtent l="57150" t="57150" r="114300" b="11430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7907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E7E6E6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BFD0F9" w14:textId="55BDAA93" w:rsidR="007106CD" w:rsidRPr="007106CD" w:rsidRDefault="007106CD" w:rsidP="007106CD">
      <w:pPr>
        <w:jc w:val="center"/>
        <w:rPr>
          <w:rFonts w:ascii="Times New Roman" w:hAnsi="Times New Roman" w:cs="Times New Roman"/>
          <w:i/>
          <w:iCs/>
        </w:rPr>
      </w:pPr>
      <w:r w:rsidRPr="007106CD">
        <w:rPr>
          <w:rFonts w:ascii="Times New Roman" w:hAnsi="Times New Roman" w:cs="Times New Roman"/>
          <w:i/>
          <w:iCs/>
        </w:rPr>
        <w:t>Рис. 1</w:t>
      </w:r>
      <w:r w:rsidR="00B350FB">
        <w:rPr>
          <w:rFonts w:ascii="Times New Roman" w:hAnsi="Times New Roman" w:cs="Times New Roman"/>
          <w:i/>
          <w:iCs/>
        </w:rPr>
        <w:t>3</w:t>
      </w:r>
    </w:p>
    <w:p w14:paraId="2FC0B653" w14:textId="77777777" w:rsidR="007106CD" w:rsidRPr="007106CD" w:rsidRDefault="007106CD" w:rsidP="007106CD">
      <w:pPr>
        <w:jc w:val="both"/>
        <w:rPr>
          <w:rFonts w:ascii="Times New Roman" w:hAnsi="Times New Roman" w:cs="Times New Roman"/>
        </w:rPr>
      </w:pPr>
      <w:r w:rsidRPr="007106CD">
        <w:rPr>
          <w:rFonts w:ascii="Times New Roman" w:hAnsi="Times New Roman" w:cs="Times New Roman"/>
        </w:rPr>
        <w:t xml:space="preserve">При возникновении трудностей, </w:t>
      </w:r>
      <w:r w:rsidRPr="007106CD">
        <w:rPr>
          <w:rFonts w:ascii="Times New Roman" w:hAnsi="Times New Roman" w:cs="Times New Roman"/>
          <w:b/>
          <w:bCs/>
          <w:u w:val="single"/>
        </w:rPr>
        <w:t>необходимо создать обращение в СУО</w:t>
      </w:r>
      <w:r w:rsidRPr="007106CD">
        <w:rPr>
          <w:rFonts w:ascii="Times New Roman" w:hAnsi="Times New Roman" w:cs="Times New Roman"/>
        </w:rPr>
        <w:t xml:space="preserve"> и отслеживать обратную связь в разделе Обсуждения</w:t>
      </w:r>
      <w:r w:rsidRPr="007106CD">
        <w:rPr>
          <w:rFonts w:ascii="Times New Roman" w:hAnsi="Times New Roman" w:cs="Times New Roman"/>
          <w:b/>
          <w:bCs/>
        </w:rPr>
        <w:t>.</w:t>
      </w:r>
      <w:r w:rsidRPr="007106CD">
        <w:rPr>
          <w:rFonts w:ascii="Times New Roman" w:hAnsi="Times New Roman" w:cs="Times New Roman"/>
        </w:rPr>
        <w:t xml:space="preserve">  </w:t>
      </w:r>
    </w:p>
    <w:p w14:paraId="0F1F6E24" w14:textId="77777777" w:rsidR="007106CD" w:rsidRDefault="007106CD" w:rsidP="000D41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710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414B33"/>
    <w:multiLevelType w:val="hybridMultilevel"/>
    <w:tmpl w:val="09543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9021DF"/>
    <w:multiLevelType w:val="hybridMultilevel"/>
    <w:tmpl w:val="30E2AE44"/>
    <w:lvl w:ilvl="0" w:tplc="D3AAC98A">
      <w:start w:val="2"/>
      <w:numFmt w:val="decimal"/>
      <w:lvlText w:val="%1."/>
      <w:lvlJc w:val="left"/>
      <w:pPr>
        <w:ind w:left="720" w:hanging="360"/>
      </w:pPr>
      <w:rPr>
        <w:rFonts w:hint="default"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CE17F6"/>
    <w:multiLevelType w:val="hybridMultilevel"/>
    <w:tmpl w:val="E2EE7A82"/>
    <w:lvl w:ilvl="0" w:tplc="E2FEED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4F06"/>
    <w:rsid w:val="0009073D"/>
    <w:rsid w:val="00092325"/>
    <w:rsid w:val="000D41F5"/>
    <w:rsid w:val="00107F98"/>
    <w:rsid w:val="00155534"/>
    <w:rsid w:val="002717C0"/>
    <w:rsid w:val="002C1C76"/>
    <w:rsid w:val="003C296E"/>
    <w:rsid w:val="004C7A7A"/>
    <w:rsid w:val="004F5A83"/>
    <w:rsid w:val="00552224"/>
    <w:rsid w:val="005570C1"/>
    <w:rsid w:val="005935B1"/>
    <w:rsid w:val="005B4B4C"/>
    <w:rsid w:val="00601C06"/>
    <w:rsid w:val="00653480"/>
    <w:rsid w:val="006B072D"/>
    <w:rsid w:val="006B73CD"/>
    <w:rsid w:val="006C5A37"/>
    <w:rsid w:val="007106CD"/>
    <w:rsid w:val="00714B71"/>
    <w:rsid w:val="00714C89"/>
    <w:rsid w:val="00797DBF"/>
    <w:rsid w:val="007F4E73"/>
    <w:rsid w:val="00857FD4"/>
    <w:rsid w:val="00927BAE"/>
    <w:rsid w:val="00963D56"/>
    <w:rsid w:val="00A101DF"/>
    <w:rsid w:val="00A56C69"/>
    <w:rsid w:val="00AF2AB4"/>
    <w:rsid w:val="00B350FB"/>
    <w:rsid w:val="00B612CA"/>
    <w:rsid w:val="00B72D5F"/>
    <w:rsid w:val="00C033E8"/>
    <w:rsid w:val="00C87931"/>
    <w:rsid w:val="00CA1BAD"/>
    <w:rsid w:val="00CB1634"/>
    <w:rsid w:val="00CE1684"/>
    <w:rsid w:val="00D330D1"/>
    <w:rsid w:val="00D83F68"/>
    <w:rsid w:val="00E366C9"/>
    <w:rsid w:val="00E535F6"/>
    <w:rsid w:val="00ED4F06"/>
    <w:rsid w:val="00F27AD3"/>
    <w:rsid w:val="00F54941"/>
    <w:rsid w:val="00F73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F9180"/>
  <w15:chartTrackingRefBased/>
  <w15:docId w15:val="{41328572-F2C4-4406-8BBB-3FC16DA81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3D5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717C0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717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mailto:1c-report@forus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DD8CC3-802A-4F32-A557-90F90883F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</dc:creator>
  <cp:keywords/>
  <dc:description/>
  <cp:lastModifiedBy>ОМБУ Ломакина Дина 125</cp:lastModifiedBy>
  <cp:revision>3</cp:revision>
  <cp:lastPrinted>2024-02-15T07:00:00Z</cp:lastPrinted>
  <dcterms:created xsi:type="dcterms:W3CDTF">2024-02-15T12:14:00Z</dcterms:created>
  <dcterms:modified xsi:type="dcterms:W3CDTF">2024-12-28T11:48:00Z</dcterms:modified>
</cp:coreProperties>
</file>