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2C" w:rsidRPr="000130CB" w:rsidRDefault="0018412C" w:rsidP="0018412C">
      <w:pPr>
        <w:pStyle w:val="ConsPlusTitle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130CB">
        <w:rPr>
          <w:rFonts w:ascii="Times New Roman" w:hAnsi="Times New Roman" w:cs="Times New Roman"/>
          <w:sz w:val="28"/>
          <w:szCs w:val="28"/>
        </w:rPr>
        <w:t>РЕГЛАМЕНТ</w:t>
      </w:r>
    </w:p>
    <w:p w:rsidR="0018412C" w:rsidRPr="000130CB" w:rsidRDefault="0018412C" w:rsidP="0018412C">
      <w:pPr>
        <w:pStyle w:val="ConsPlusTitle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«ПОДСИСТЕМЫ ИСПОЛНЕНИЯ КОНТРАКТОВ»</w:t>
      </w:r>
    </w:p>
    <w:p w:rsidR="0018412C" w:rsidRPr="0039488D" w:rsidRDefault="0018412C" w:rsidP="0018412C">
      <w:pPr>
        <w:pStyle w:val="af0"/>
        <w:ind w:left="0" w:firstLine="426"/>
        <w:jc w:val="left"/>
      </w:pPr>
    </w:p>
    <w:p w:rsidR="0018412C" w:rsidRDefault="0018412C" w:rsidP="0018412C">
      <w:pPr>
        <w:pStyle w:val="af0"/>
        <w:numPr>
          <w:ilvl w:val="0"/>
          <w:numId w:val="12"/>
        </w:numPr>
        <w:jc w:val="center"/>
        <w:rPr>
          <w:b/>
          <w:bCs/>
          <w:sz w:val="28"/>
          <w:szCs w:val="28"/>
        </w:rPr>
      </w:pPr>
      <w:r w:rsidRPr="007E6643">
        <w:rPr>
          <w:b/>
          <w:bCs/>
          <w:sz w:val="28"/>
          <w:szCs w:val="28"/>
        </w:rPr>
        <w:t>ОБЩИЕ ПОЛОЖЕНИЯ</w:t>
      </w:r>
    </w:p>
    <w:p w:rsidR="0018412C" w:rsidRPr="007E6643" w:rsidRDefault="0018412C" w:rsidP="0018412C">
      <w:pPr>
        <w:pStyle w:val="af0"/>
        <w:ind w:left="786"/>
        <w:rPr>
          <w:b/>
          <w:bCs/>
          <w:sz w:val="28"/>
          <w:szCs w:val="28"/>
        </w:rPr>
      </w:pPr>
    </w:p>
    <w:p w:rsidR="0018412C" w:rsidRDefault="0018412C" w:rsidP="0018412C">
      <w:pPr>
        <w:pStyle w:val="af0"/>
        <w:numPr>
          <w:ilvl w:val="1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Pr="00467ABB">
        <w:rPr>
          <w:sz w:val="28"/>
          <w:szCs w:val="28"/>
        </w:rPr>
        <w:t>Регламент «П</w:t>
      </w:r>
      <w:r>
        <w:rPr>
          <w:sz w:val="28"/>
          <w:szCs w:val="28"/>
        </w:rPr>
        <w:t>одсистемы исполнения контрактов</w:t>
      </w:r>
      <w:r w:rsidRPr="00467ABB">
        <w:rPr>
          <w:sz w:val="28"/>
          <w:szCs w:val="28"/>
        </w:rPr>
        <w:t>» (далее – Регламент</w:t>
      </w:r>
      <w:r w:rsidR="00D6367C">
        <w:rPr>
          <w:sz w:val="28"/>
          <w:szCs w:val="28"/>
        </w:rPr>
        <w:t>; ПИК</w:t>
      </w:r>
      <w:r w:rsidRPr="00467ABB">
        <w:rPr>
          <w:sz w:val="28"/>
          <w:szCs w:val="28"/>
        </w:rPr>
        <w:t>) регулирует вопросы, связанные с</w:t>
      </w:r>
      <w:r w:rsidRPr="00467ABB">
        <w:rPr>
          <w:spacing w:val="-39"/>
          <w:sz w:val="28"/>
          <w:szCs w:val="28"/>
        </w:rPr>
        <w:t xml:space="preserve"> </w:t>
      </w:r>
      <w:r w:rsidRPr="00467ABB">
        <w:rPr>
          <w:sz w:val="28"/>
          <w:szCs w:val="28"/>
        </w:rPr>
        <w:t>порядком информационного и электронного взаимодействия пользователей «Подсистемы исполнения контрактов»</w:t>
      </w:r>
      <w:r w:rsidRPr="00467ABB" w:rsidDel="00315633">
        <w:rPr>
          <w:sz w:val="28"/>
          <w:szCs w:val="28"/>
        </w:rPr>
        <w:t xml:space="preserve"> </w:t>
      </w:r>
      <w:r w:rsidRPr="00467ABB">
        <w:rPr>
          <w:sz w:val="28"/>
          <w:szCs w:val="28"/>
        </w:rPr>
        <w:t>в рамках подготовки проектов контрактов, осуществлени</w:t>
      </w:r>
      <w:r>
        <w:rPr>
          <w:sz w:val="28"/>
          <w:szCs w:val="28"/>
        </w:rPr>
        <w:t>я</w:t>
      </w:r>
      <w:r w:rsidRPr="00467ABB">
        <w:rPr>
          <w:sz w:val="28"/>
          <w:szCs w:val="28"/>
        </w:rPr>
        <w:t xml:space="preserve"> обмена электронными документами в ходе исполнения контрактов (в том числе, </w:t>
      </w:r>
      <w:r w:rsidRPr="00467ABB">
        <w:rPr>
          <w:rFonts w:eastAsiaTheme="minorHAnsi"/>
          <w:sz w:val="28"/>
          <w:szCs w:val="28"/>
          <w:lang w:eastAsia="en-US" w:bidi="ar-SA"/>
        </w:rPr>
        <w:t>документами о приеме поставленного товара, выполненной работы (ее результатов), оказанной услуги)</w:t>
      </w:r>
      <w:r w:rsidRPr="00467ABB">
        <w:rPr>
          <w:sz w:val="28"/>
          <w:szCs w:val="28"/>
        </w:rPr>
        <w:t xml:space="preserve"> и контрол</w:t>
      </w:r>
      <w:r>
        <w:rPr>
          <w:sz w:val="28"/>
          <w:szCs w:val="28"/>
        </w:rPr>
        <w:t>я</w:t>
      </w:r>
      <w:r w:rsidRPr="00467ABB">
        <w:rPr>
          <w:sz w:val="28"/>
          <w:szCs w:val="28"/>
        </w:rPr>
        <w:t xml:space="preserve"> исполнения контрактов, заключаемых по результатам проведения закупок, осуществляемых в соответствии с Гражданским кодексом Российской Федерации, Федеральным законом № 44-ФЗ от 05.04.2013 </w:t>
      </w:r>
      <w:r>
        <w:rPr>
          <w:sz w:val="28"/>
          <w:szCs w:val="28"/>
        </w:rPr>
        <w:t xml:space="preserve">года </w:t>
      </w:r>
      <w:r w:rsidRPr="00467ABB">
        <w:rPr>
          <w:spacing w:val="-3"/>
          <w:sz w:val="28"/>
          <w:szCs w:val="28"/>
        </w:rPr>
        <w:t xml:space="preserve">«О </w:t>
      </w:r>
      <w:r w:rsidRPr="00467ABB"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>
        <w:rPr>
          <w:rStyle w:val="a7"/>
          <w:sz w:val="28"/>
          <w:szCs w:val="28"/>
        </w:rPr>
        <w:footnoteReference w:id="1"/>
      </w:r>
      <w:r w:rsidRPr="00467ABB">
        <w:rPr>
          <w:sz w:val="28"/>
          <w:szCs w:val="28"/>
        </w:rPr>
        <w:t xml:space="preserve"> и/или Федеральным законом от 18.07.2011 </w:t>
      </w:r>
      <w:r>
        <w:rPr>
          <w:sz w:val="28"/>
          <w:szCs w:val="28"/>
        </w:rPr>
        <w:t xml:space="preserve">года </w:t>
      </w:r>
      <w:r w:rsidRPr="00467ABB">
        <w:rPr>
          <w:sz w:val="28"/>
          <w:szCs w:val="28"/>
        </w:rPr>
        <w:t xml:space="preserve">№ 223-ФЗ </w:t>
      </w:r>
      <w:r w:rsidRPr="00467ABB">
        <w:rPr>
          <w:spacing w:val="-4"/>
          <w:sz w:val="28"/>
          <w:szCs w:val="28"/>
        </w:rPr>
        <w:t>«О</w:t>
      </w:r>
      <w:r w:rsidRPr="00467ABB">
        <w:rPr>
          <w:spacing w:val="52"/>
          <w:sz w:val="28"/>
          <w:szCs w:val="28"/>
        </w:rPr>
        <w:t xml:space="preserve"> </w:t>
      </w:r>
      <w:r w:rsidRPr="00467ABB">
        <w:rPr>
          <w:sz w:val="28"/>
          <w:szCs w:val="28"/>
        </w:rPr>
        <w:t>закупках товаров, работ, услуг отдельными видами юридических лиц»</w:t>
      </w:r>
      <w:r>
        <w:rPr>
          <w:rStyle w:val="a7"/>
          <w:sz w:val="28"/>
          <w:szCs w:val="28"/>
        </w:rPr>
        <w:footnoteReference w:id="2"/>
      </w:r>
      <w:r w:rsidRPr="00467ABB">
        <w:rPr>
          <w:sz w:val="28"/>
          <w:szCs w:val="28"/>
        </w:rPr>
        <w:t>.</w:t>
      </w:r>
      <w:bookmarkStart w:id="0" w:name="_TOC_250004"/>
    </w:p>
    <w:p w:rsidR="0018412C" w:rsidRPr="007E6643" w:rsidRDefault="0018412C" w:rsidP="0018412C">
      <w:pPr>
        <w:pStyle w:val="af"/>
        <w:widowControl w:val="0"/>
        <w:numPr>
          <w:ilvl w:val="1"/>
          <w:numId w:val="12"/>
        </w:numPr>
        <w:tabs>
          <w:tab w:val="left" w:pos="181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643">
        <w:rPr>
          <w:rFonts w:ascii="Times New Roman" w:hAnsi="Times New Roman" w:cs="Times New Roman"/>
          <w:sz w:val="28"/>
          <w:szCs w:val="28"/>
        </w:rPr>
        <w:t>Регламент определяет общие правила информационного взаимодействия в рамках подготовки проектов контрактов, осуществления обмена электронными документами в ходе исполнения контрактов (в том числе документами о приемке поставленного товара, выполненной работы (ее результатов), оказанной услуги) и контроля исполнения контрактов между Администратором ПИК и/или Пользователями ПИК в указанных</w:t>
      </w:r>
      <w:r w:rsidRPr="007E66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6643">
        <w:rPr>
          <w:rFonts w:ascii="Times New Roman" w:hAnsi="Times New Roman" w:cs="Times New Roman"/>
          <w:sz w:val="28"/>
          <w:szCs w:val="28"/>
        </w:rPr>
        <w:t>процессах.</w:t>
      </w:r>
    </w:p>
    <w:p w:rsidR="007668FC" w:rsidRPr="000F4F35" w:rsidRDefault="007668FC" w:rsidP="00AA1691">
      <w:pPr>
        <w:pStyle w:val="af"/>
        <w:widowControl w:val="0"/>
        <w:numPr>
          <w:ilvl w:val="1"/>
          <w:numId w:val="12"/>
        </w:numPr>
        <w:tabs>
          <w:tab w:val="left" w:pos="181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Актуальная версия Регламента размещена на сайте Администратора ПИК в сети «Интернет» по адресу:</w:t>
      </w:r>
      <w:r w:rsidRPr="00AA169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A1691" w:rsidRPr="0031083E">
          <w:rPr>
            <w:rStyle w:val="af2"/>
            <w:rFonts w:ascii="Times New Roman" w:hAnsi="Times New Roman" w:cs="Times New Roman"/>
            <w:sz w:val="28"/>
            <w:szCs w:val="28"/>
          </w:rPr>
          <w:t>https://minfin.kbr.ru/activity/informatsionnye-sistemy/podsistema-ispolneniya-kontraktov-pik.html</w:t>
        </w:r>
      </w:hyperlink>
    </w:p>
    <w:bookmarkEnd w:id="0"/>
    <w:p w:rsidR="0018412C" w:rsidRDefault="0018412C" w:rsidP="00B75592">
      <w:pPr>
        <w:pStyle w:val="af0"/>
        <w:ind w:left="9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ТЕРМИНЫ</w:t>
      </w:r>
    </w:p>
    <w:p w:rsidR="0018412C" w:rsidRPr="00E1042F" w:rsidRDefault="0018412C" w:rsidP="0018412C">
      <w:pPr>
        <w:pStyle w:val="af0"/>
        <w:ind w:left="0" w:firstLine="426"/>
        <w:rPr>
          <w:b/>
          <w:bCs/>
          <w:sz w:val="28"/>
          <w:szCs w:val="28"/>
        </w:rPr>
      </w:pPr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Сайт </w:t>
      </w:r>
      <w:r w:rsidRPr="00467ABB">
        <w:rPr>
          <w:b/>
          <w:sz w:val="28"/>
          <w:szCs w:val="28"/>
        </w:rPr>
        <w:t xml:space="preserve">ЕИС – </w:t>
      </w:r>
      <w:r w:rsidRPr="00467ABB">
        <w:rPr>
          <w:sz w:val="28"/>
          <w:szCs w:val="28"/>
        </w:rPr>
        <w:t>официальный сайт единой информационной системы в сфере закупок по</w:t>
      </w:r>
      <w:r>
        <w:rPr>
          <w:sz w:val="28"/>
          <w:szCs w:val="28"/>
        </w:rPr>
        <w:t xml:space="preserve"> электронному адресу:</w:t>
      </w:r>
      <w:hyperlink r:id="rId9" w:history="1">
        <w:r w:rsidRPr="00B20855">
          <w:rPr>
            <w:rStyle w:val="af2"/>
            <w:sz w:val="28"/>
            <w:szCs w:val="28"/>
          </w:rPr>
          <w:t xml:space="preserve"> http://zakupki.gov.ru.</w:t>
        </w:r>
      </w:hyperlink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 xml:space="preserve">Заказчик </w:t>
      </w:r>
      <w:r w:rsidRPr="00467ABB">
        <w:rPr>
          <w:sz w:val="28"/>
          <w:szCs w:val="28"/>
        </w:rPr>
        <w:t xml:space="preserve">– государственный или муниципальный заказчик либо бюджетное (автономное) учреждение, осуществляющие закупки, в понимании ст. 3 Закона 44-ФЗ, или заказчик, осуществляющий закупки, в понимании ст. 1 Закона 223-ФЗ, или иное лицо, осуществляющее закупку в порядке, установленном организатором такой закупки, являющийся Пользователем подсистемы </w:t>
      </w:r>
      <w:r>
        <w:rPr>
          <w:sz w:val="28"/>
          <w:szCs w:val="28"/>
        </w:rPr>
        <w:t>«</w:t>
      </w:r>
      <w:r w:rsidRPr="00467ABB">
        <w:rPr>
          <w:sz w:val="28"/>
          <w:szCs w:val="28"/>
        </w:rPr>
        <w:t>Учет и отчетность</w:t>
      </w:r>
      <w:r>
        <w:rPr>
          <w:sz w:val="28"/>
          <w:szCs w:val="28"/>
        </w:rPr>
        <w:t>»</w:t>
      </w:r>
      <w:r w:rsidRPr="00467ABB">
        <w:rPr>
          <w:sz w:val="28"/>
          <w:szCs w:val="28"/>
        </w:rPr>
        <w:t>.</w:t>
      </w:r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>Закупка</w:t>
      </w:r>
      <w:r w:rsidRPr="00467ABB">
        <w:rPr>
          <w:b/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>–</w:t>
      </w:r>
      <w:r w:rsidRPr="00467ABB">
        <w:rPr>
          <w:spacing w:val="-20"/>
          <w:sz w:val="28"/>
          <w:szCs w:val="28"/>
        </w:rPr>
        <w:t xml:space="preserve"> </w:t>
      </w:r>
      <w:r w:rsidRPr="00467ABB">
        <w:rPr>
          <w:sz w:val="28"/>
          <w:szCs w:val="28"/>
        </w:rPr>
        <w:t>закупка</w:t>
      </w:r>
      <w:r w:rsidRPr="00467ABB">
        <w:rPr>
          <w:spacing w:val="-20"/>
          <w:sz w:val="28"/>
          <w:szCs w:val="28"/>
        </w:rPr>
        <w:t xml:space="preserve"> </w:t>
      </w:r>
      <w:r w:rsidRPr="00467ABB">
        <w:rPr>
          <w:sz w:val="28"/>
          <w:szCs w:val="28"/>
        </w:rPr>
        <w:t>товара,</w:t>
      </w:r>
      <w:r w:rsidRPr="00467ABB">
        <w:rPr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>работы,</w:t>
      </w:r>
      <w:r w:rsidRPr="00467ABB">
        <w:rPr>
          <w:spacing w:val="-15"/>
          <w:sz w:val="28"/>
          <w:szCs w:val="28"/>
        </w:rPr>
        <w:t xml:space="preserve"> </w:t>
      </w:r>
      <w:r w:rsidRPr="00467ABB">
        <w:rPr>
          <w:sz w:val="28"/>
          <w:szCs w:val="28"/>
        </w:rPr>
        <w:t>услуги</w:t>
      </w:r>
      <w:r w:rsidRPr="00467ABB">
        <w:rPr>
          <w:spacing w:val="-17"/>
          <w:sz w:val="28"/>
          <w:szCs w:val="28"/>
        </w:rPr>
        <w:t xml:space="preserve"> </w:t>
      </w:r>
      <w:r w:rsidRPr="00467ABB">
        <w:rPr>
          <w:sz w:val="28"/>
          <w:szCs w:val="28"/>
        </w:rPr>
        <w:t>для</w:t>
      </w:r>
      <w:r w:rsidRPr="00467ABB">
        <w:rPr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>обеспечения</w:t>
      </w:r>
      <w:r w:rsidRPr="00467ABB">
        <w:rPr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>государственных</w:t>
      </w:r>
      <w:r w:rsidRPr="00467ABB">
        <w:rPr>
          <w:spacing w:val="-17"/>
          <w:sz w:val="28"/>
          <w:szCs w:val="28"/>
        </w:rPr>
        <w:t xml:space="preserve"> </w:t>
      </w:r>
      <w:r w:rsidRPr="00467ABB">
        <w:rPr>
          <w:sz w:val="28"/>
          <w:szCs w:val="28"/>
        </w:rPr>
        <w:t>или</w:t>
      </w:r>
      <w:r w:rsidRPr="00467ABB">
        <w:rPr>
          <w:spacing w:val="-17"/>
          <w:sz w:val="28"/>
          <w:szCs w:val="28"/>
        </w:rPr>
        <w:t xml:space="preserve"> </w:t>
      </w:r>
      <w:r w:rsidRPr="00467ABB">
        <w:rPr>
          <w:sz w:val="28"/>
          <w:szCs w:val="28"/>
        </w:rPr>
        <w:t>муниципальных нужд, осуществляемая в порядке, установленном Законом 44-ФЗ, или Законом 223-ФЗ, или закупка товара,</w:t>
      </w:r>
      <w:r w:rsidRPr="00467ABB">
        <w:rPr>
          <w:spacing w:val="-41"/>
          <w:sz w:val="28"/>
          <w:szCs w:val="28"/>
        </w:rPr>
        <w:t xml:space="preserve"> </w:t>
      </w:r>
      <w:r w:rsidRPr="00467ABB">
        <w:rPr>
          <w:sz w:val="28"/>
          <w:szCs w:val="28"/>
        </w:rPr>
        <w:lastRenderedPageBreak/>
        <w:t>работы, услуги или иная закупка, осуществляемая в порядке, установленном организатором такой</w:t>
      </w:r>
      <w:r w:rsidRPr="00467ABB">
        <w:rPr>
          <w:spacing w:val="-4"/>
          <w:sz w:val="28"/>
          <w:szCs w:val="28"/>
        </w:rPr>
        <w:t xml:space="preserve"> </w:t>
      </w:r>
      <w:r w:rsidRPr="00467ABB">
        <w:rPr>
          <w:sz w:val="28"/>
          <w:szCs w:val="28"/>
        </w:rPr>
        <w:t>закупки.</w:t>
      </w:r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 xml:space="preserve">Заявитель </w:t>
      </w:r>
      <w:r w:rsidRPr="00467ABB">
        <w:rPr>
          <w:sz w:val="28"/>
          <w:szCs w:val="28"/>
        </w:rPr>
        <w:t>– любое юридическое лицо или физическое лицо, в том числе индивидуальный предприниматель, намеренное пройти процедуру регистрации в ПИК.</w:t>
      </w:r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 xml:space="preserve">Квалифицированный сертификат ключа проверки электронной подписи (Квалифицированный сертификат электронной подписи) </w:t>
      </w:r>
      <w:r w:rsidRPr="00467ABB">
        <w:rPr>
          <w:sz w:val="28"/>
          <w:szCs w:val="28"/>
        </w:rPr>
        <w:t xml:space="preserve">- квалифицированный сертификат ключа проверки электронной подписи в значении Федерального закона от 06.04.2011 </w:t>
      </w:r>
      <w:r>
        <w:rPr>
          <w:sz w:val="28"/>
          <w:szCs w:val="28"/>
        </w:rPr>
        <w:t xml:space="preserve">года </w:t>
      </w:r>
      <w:r w:rsidRPr="00467ABB">
        <w:rPr>
          <w:sz w:val="28"/>
          <w:szCs w:val="28"/>
        </w:rPr>
        <w:t>№ 63-ФЗ</w:t>
      </w:r>
      <w:r>
        <w:rPr>
          <w:sz w:val="28"/>
          <w:szCs w:val="28"/>
        </w:rPr>
        <w:t xml:space="preserve"> </w:t>
      </w:r>
      <w:r w:rsidRPr="00467ABB">
        <w:rPr>
          <w:sz w:val="28"/>
          <w:szCs w:val="28"/>
        </w:rPr>
        <w:t>«Об электронной подписи».</w:t>
      </w:r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>Контракт</w:t>
      </w:r>
      <w:r w:rsidRPr="00467ABB">
        <w:rPr>
          <w:b/>
          <w:spacing w:val="-7"/>
          <w:sz w:val="28"/>
          <w:szCs w:val="28"/>
        </w:rPr>
        <w:t xml:space="preserve"> </w:t>
      </w:r>
      <w:r w:rsidRPr="00467ABB">
        <w:rPr>
          <w:sz w:val="28"/>
          <w:szCs w:val="28"/>
        </w:rPr>
        <w:t>–</w:t>
      </w:r>
      <w:r w:rsidRPr="00467ABB">
        <w:rPr>
          <w:spacing w:val="-8"/>
          <w:sz w:val="28"/>
          <w:szCs w:val="28"/>
        </w:rPr>
        <w:t xml:space="preserve"> </w:t>
      </w:r>
      <w:r w:rsidRPr="00467ABB">
        <w:rPr>
          <w:sz w:val="28"/>
          <w:szCs w:val="28"/>
        </w:rPr>
        <w:t>государственный</w:t>
      </w:r>
      <w:r w:rsidRPr="00467ABB">
        <w:rPr>
          <w:spacing w:val="-8"/>
          <w:sz w:val="28"/>
          <w:szCs w:val="28"/>
        </w:rPr>
        <w:t xml:space="preserve"> </w:t>
      </w:r>
      <w:r w:rsidRPr="00467ABB">
        <w:rPr>
          <w:sz w:val="28"/>
          <w:szCs w:val="28"/>
        </w:rPr>
        <w:t>или</w:t>
      </w:r>
      <w:r w:rsidRPr="00467ABB">
        <w:rPr>
          <w:spacing w:val="-8"/>
          <w:sz w:val="28"/>
          <w:szCs w:val="28"/>
        </w:rPr>
        <w:t xml:space="preserve"> </w:t>
      </w:r>
      <w:r w:rsidRPr="00467ABB">
        <w:rPr>
          <w:sz w:val="28"/>
          <w:szCs w:val="28"/>
        </w:rPr>
        <w:t>муниципальный</w:t>
      </w:r>
      <w:r w:rsidRPr="00467ABB">
        <w:rPr>
          <w:spacing w:val="-9"/>
          <w:sz w:val="28"/>
          <w:szCs w:val="28"/>
        </w:rPr>
        <w:t xml:space="preserve"> </w:t>
      </w:r>
      <w:r w:rsidRPr="00467ABB">
        <w:rPr>
          <w:sz w:val="28"/>
          <w:szCs w:val="28"/>
        </w:rPr>
        <w:t>контракт</w:t>
      </w:r>
      <w:r w:rsidRPr="00467ABB">
        <w:rPr>
          <w:spacing w:val="-7"/>
          <w:sz w:val="28"/>
          <w:szCs w:val="28"/>
        </w:rPr>
        <w:t xml:space="preserve"> </w:t>
      </w:r>
      <w:r w:rsidRPr="00467ABB">
        <w:rPr>
          <w:sz w:val="28"/>
          <w:szCs w:val="28"/>
        </w:rPr>
        <w:t>в</w:t>
      </w:r>
      <w:r w:rsidRPr="00467ABB">
        <w:rPr>
          <w:spacing w:val="-10"/>
          <w:sz w:val="28"/>
          <w:szCs w:val="28"/>
        </w:rPr>
        <w:t xml:space="preserve"> </w:t>
      </w:r>
      <w:r w:rsidRPr="00467ABB">
        <w:rPr>
          <w:sz w:val="28"/>
          <w:szCs w:val="28"/>
        </w:rPr>
        <w:t>понимании</w:t>
      </w:r>
      <w:r w:rsidRPr="00467ABB">
        <w:rPr>
          <w:spacing w:val="-9"/>
          <w:sz w:val="28"/>
          <w:szCs w:val="28"/>
        </w:rPr>
        <w:t xml:space="preserve"> </w:t>
      </w:r>
      <w:r w:rsidRPr="00467ABB">
        <w:rPr>
          <w:sz w:val="28"/>
          <w:szCs w:val="28"/>
        </w:rPr>
        <w:t>ст.</w:t>
      </w:r>
      <w:r w:rsidRPr="00467ABB">
        <w:rPr>
          <w:spacing w:val="-7"/>
          <w:sz w:val="28"/>
          <w:szCs w:val="28"/>
        </w:rPr>
        <w:t xml:space="preserve"> </w:t>
      </w:r>
      <w:r w:rsidRPr="00467ABB">
        <w:rPr>
          <w:sz w:val="28"/>
          <w:szCs w:val="28"/>
        </w:rPr>
        <w:t>3</w:t>
      </w:r>
      <w:r w:rsidRPr="00467ABB">
        <w:rPr>
          <w:spacing w:val="-10"/>
          <w:sz w:val="28"/>
          <w:szCs w:val="28"/>
        </w:rPr>
        <w:t xml:space="preserve"> </w:t>
      </w:r>
      <w:r w:rsidRPr="00467ABB">
        <w:rPr>
          <w:sz w:val="28"/>
          <w:szCs w:val="28"/>
        </w:rPr>
        <w:t>Закона</w:t>
      </w:r>
      <w:r w:rsidRPr="00467ABB">
        <w:rPr>
          <w:spacing w:val="-8"/>
          <w:sz w:val="28"/>
          <w:szCs w:val="28"/>
        </w:rPr>
        <w:t xml:space="preserve"> </w:t>
      </w:r>
      <w:r w:rsidRPr="00467ABB">
        <w:rPr>
          <w:sz w:val="28"/>
          <w:szCs w:val="28"/>
        </w:rPr>
        <w:t>44-ФЗ</w:t>
      </w:r>
      <w:r w:rsidRPr="00467ABB">
        <w:rPr>
          <w:spacing w:val="-10"/>
          <w:sz w:val="28"/>
          <w:szCs w:val="28"/>
        </w:rPr>
        <w:t xml:space="preserve"> </w:t>
      </w:r>
      <w:r w:rsidRPr="00467ABB">
        <w:rPr>
          <w:sz w:val="28"/>
          <w:szCs w:val="28"/>
        </w:rPr>
        <w:t xml:space="preserve">или договор, заключаемый по итогам </w:t>
      </w:r>
      <w:r>
        <w:rPr>
          <w:sz w:val="28"/>
          <w:szCs w:val="28"/>
        </w:rPr>
        <w:t>з</w:t>
      </w:r>
      <w:r w:rsidRPr="00467ABB">
        <w:rPr>
          <w:sz w:val="28"/>
          <w:szCs w:val="28"/>
        </w:rPr>
        <w:t>акупки в соответствии с Законом 223-ФЗ, или договор, заключаемый по итогам иной закупки, или любой другой</w:t>
      </w:r>
      <w:r w:rsidRPr="00467ABB">
        <w:rPr>
          <w:spacing w:val="-5"/>
          <w:sz w:val="28"/>
          <w:szCs w:val="28"/>
        </w:rPr>
        <w:t xml:space="preserve"> </w:t>
      </w:r>
      <w:r w:rsidRPr="00467ABB">
        <w:rPr>
          <w:sz w:val="28"/>
          <w:szCs w:val="28"/>
        </w:rPr>
        <w:t>договор.</w:t>
      </w:r>
    </w:p>
    <w:p w:rsidR="0018412C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 xml:space="preserve">Контрольный орган </w:t>
      </w:r>
      <w:r w:rsidRPr="00467ABB">
        <w:rPr>
          <w:sz w:val="28"/>
          <w:szCs w:val="28"/>
        </w:rPr>
        <w:t>– орган, уполномоченный на осуществ</w:t>
      </w:r>
      <w:r>
        <w:rPr>
          <w:sz w:val="28"/>
          <w:szCs w:val="28"/>
        </w:rPr>
        <w:t>ление контроля в сфере закупок.</w:t>
      </w:r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>Личный</w:t>
      </w:r>
      <w:r w:rsidRPr="00467ABB">
        <w:rPr>
          <w:b/>
          <w:spacing w:val="-17"/>
          <w:sz w:val="28"/>
          <w:szCs w:val="28"/>
        </w:rPr>
        <w:t xml:space="preserve"> </w:t>
      </w:r>
      <w:r w:rsidRPr="00467ABB">
        <w:rPr>
          <w:b/>
          <w:sz w:val="28"/>
          <w:szCs w:val="28"/>
        </w:rPr>
        <w:t>кабинет</w:t>
      </w:r>
      <w:r w:rsidRPr="00467ABB">
        <w:rPr>
          <w:b/>
          <w:spacing w:val="-15"/>
          <w:sz w:val="28"/>
          <w:szCs w:val="28"/>
        </w:rPr>
        <w:t xml:space="preserve"> </w:t>
      </w:r>
      <w:r w:rsidRPr="00467ABB">
        <w:rPr>
          <w:b/>
          <w:sz w:val="28"/>
          <w:szCs w:val="28"/>
        </w:rPr>
        <w:t>Клиента</w:t>
      </w:r>
      <w:r w:rsidRPr="00467ABB">
        <w:rPr>
          <w:b/>
          <w:spacing w:val="-17"/>
          <w:sz w:val="28"/>
          <w:szCs w:val="28"/>
        </w:rPr>
        <w:t xml:space="preserve"> </w:t>
      </w:r>
      <w:r w:rsidRPr="00467ABB">
        <w:rPr>
          <w:b/>
          <w:sz w:val="28"/>
          <w:szCs w:val="28"/>
        </w:rPr>
        <w:t>(Личный</w:t>
      </w:r>
      <w:r w:rsidRPr="00467ABB">
        <w:rPr>
          <w:b/>
          <w:spacing w:val="-16"/>
          <w:sz w:val="28"/>
          <w:szCs w:val="28"/>
        </w:rPr>
        <w:t xml:space="preserve"> </w:t>
      </w:r>
      <w:r w:rsidRPr="00467ABB">
        <w:rPr>
          <w:b/>
          <w:sz w:val="28"/>
          <w:szCs w:val="28"/>
        </w:rPr>
        <w:t>кабинет)</w:t>
      </w:r>
      <w:r w:rsidRPr="00467ABB">
        <w:rPr>
          <w:b/>
          <w:spacing w:val="-13"/>
          <w:sz w:val="28"/>
          <w:szCs w:val="28"/>
        </w:rPr>
        <w:t xml:space="preserve"> </w:t>
      </w:r>
      <w:r w:rsidRPr="00467ABB">
        <w:rPr>
          <w:sz w:val="28"/>
          <w:szCs w:val="28"/>
        </w:rPr>
        <w:t>–</w:t>
      </w:r>
      <w:r w:rsidRPr="00467ABB">
        <w:rPr>
          <w:spacing w:val="-16"/>
          <w:sz w:val="28"/>
          <w:szCs w:val="28"/>
        </w:rPr>
        <w:t xml:space="preserve"> </w:t>
      </w:r>
      <w:r w:rsidRPr="00467ABB">
        <w:rPr>
          <w:sz w:val="28"/>
          <w:szCs w:val="28"/>
        </w:rPr>
        <w:t>персональный</w:t>
      </w:r>
      <w:r w:rsidRPr="00467ABB">
        <w:rPr>
          <w:spacing w:val="-16"/>
          <w:sz w:val="28"/>
          <w:szCs w:val="28"/>
        </w:rPr>
        <w:t xml:space="preserve"> </w:t>
      </w:r>
      <w:r w:rsidRPr="00467ABB">
        <w:rPr>
          <w:sz w:val="28"/>
          <w:szCs w:val="28"/>
        </w:rPr>
        <w:t>раздел</w:t>
      </w:r>
      <w:r w:rsidRPr="00467ABB">
        <w:rPr>
          <w:spacing w:val="-17"/>
          <w:sz w:val="28"/>
          <w:szCs w:val="28"/>
        </w:rPr>
        <w:t xml:space="preserve"> </w:t>
      </w:r>
      <w:r w:rsidRPr="00467ABB">
        <w:rPr>
          <w:sz w:val="28"/>
          <w:szCs w:val="28"/>
        </w:rPr>
        <w:t>закрытой</w:t>
      </w:r>
      <w:r w:rsidRPr="00467ABB">
        <w:rPr>
          <w:spacing w:val="-16"/>
          <w:sz w:val="28"/>
          <w:szCs w:val="28"/>
        </w:rPr>
        <w:t xml:space="preserve"> </w:t>
      </w:r>
      <w:r w:rsidRPr="00467ABB">
        <w:rPr>
          <w:sz w:val="28"/>
          <w:szCs w:val="28"/>
        </w:rPr>
        <w:t>части</w:t>
      </w:r>
      <w:r w:rsidRPr="00467ABB">
        <w:rPr>
          <w:spacing w:val="-12"/>
          <w:sz w:val="28"/>
          <w:szCs w:val="28"/>
        </w:rPr>
        <w:t xml:space="preserve"> </w:t>
      </w:r>
      <w:r w:rsidRPr="00467ABB">
        <w:rPr>
          <w:sz w:val="28"/>
          <w:szCs w:val="28"/>
        </w:rPr>
        <w:t>ПИК, доступ к которому осуществляется только Пользователями при вводе логина и пароля. Пользователь через Личный кабинет получает возможность использовать ПИК в соответствии</w:t>
      </w:r>
      <w:r w:rsidRPr="00467ABB">
        <w:rPr>
          <w:spacing w:val="-39"/>
          <w:sz w:val="28"/>
          <w:szCs w:val="28"/>
        </w:rPr>
        <w:t xml:space="preserve"> </w:t>
      </w:r>
      <w:r w:rsidRPr="00467ABB">
        <w:rPr>
          <w:sz w:val="28"/>
          <w:szCs w:val="28"/>
        </w:rPr>
        <w:t>с настоящим</w:t>
      </w:r>
      <w:r w:rsidRPr="00467ABB">
        <w:rPr>
          <w:spacing w:val="-2"/>
          <w:sz w:val="28"/>
          <w:szCs w:val="28"/>
        </w:rPr>
        <w:t xml:space="preserve"> </w:t>
      </w:r>
      <w:r w:rsidRPr="00467ABB">
        <w:rPr>
          <w:sz w:val="28"/>
          <w:szCs w:val="28"/>
        </w:rPr>
        <w:t>Регламентом.</w:t>
      </w:r>
    </w:p>
    <w:p w:rsidR="007668FC" w:rsidRPr="00467ABB" w:rsidRDefault="0018412C" w:rsidP="007668F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 xml:space="preserve">ПИК </w:t>
      </w:r>
      <w:r w:rsidRPr="00467ABB">
        <w:rPr>
          <w:sz w:val="28"/>
          <w:szCs w:val="28"/>
        </w:rPr>
        <w:t>- программное обеспечение</w:t>
      </w:r>
      <w:r>
        <w:rPr>
          <w:sz w:val="28"/>
          <w:szCs w:val="28"/>
        </w:rPr>
        <w:t>,</w:t>
      </w:r>
      <w:r w:rsidRPr="00467ABB">
        <w:rPr>
          <w:sz w:val="28"/>
          <w:szCs w:val="28"/>
        </w:rPr>
        <w:t xml:space="preserve"> основанное на транспортной инфраструктуре электронного документооборота ФНС России, предназначенное для обеспечения осуществления юридически значимого обмена электронными документами в ходе исполнения контрактов и контроля исполнения контрактов, заключаемых по результатам проведения закупок, осуществляемых в соответствии с Законом 44-ФЗ, За</w:t>
      </w:r>
      <w:r>
        <w:rPr>
          <w:sz w:val="28"/>
          <w:szCs w:val="28"/>
        </w:rPr>
        <w:t>коном 223-ФЗ</w:t>
      </w:r>
      <w:r w:rsidRPr="00467ABB">
        <w:rPr>
          <w:sz w:val="28"/>
          <w:szCs w:val="28"/>
        </w:rPr>
        <w:t xml:space="preserve"> или Гражданским кодексом РФ, использующее Систему электронного документооборота.</w:t>
      </w:r>
      <w:r w:rsidR="007668FC">
        <w:rPr>
          <w:sz w:val="28"/>
          <w:szCs w:val="28"/>
        </w:rPr>
        <w:t xml:space="preserve"> </w:t>
      </w:r>
      <w:r w:rsidR="007668FC">
        <w:rPr>
          <w:b/>
          <w:sz w:val="28"/>
          <w:szCs w:val="28"/>
        </w:rPr>
        <w:t>Закрытая</w:t>
      </w:r>
      <w:r w:rsidR="007668FC" w:rsidRPr="00467ABB">
        <w:rPr>
          <w:sz w:val="28"/>
          <w:szCs w:val="28"/>
        </w:rPr>
        <w:t xml:space="preserve"> часть </w:t>
      </w:r>
      <w:r w:rsidR="007668FC">
        <w:rPr>
          <w:sz w:val="28"/>
          <w:szCs w:val="28"/>
        </w:rPr>
        <w:t>ПИК</w:t>
      </w:r>
      <w:r w:rsidR="007668FC" w:rsidRPr="00467ABB">
        <w:rPr>
          <w:sz w:val="28"/>
          <w:szCs w:val="28"/>
        </w:rPr>
        <w:t>, в которой содержатся Личные кабинеты зарегистрированных лиц</w:t>
      </w:r>
      <w:r w:rsidR="007668FC">
        <w:rPr>
          <w:sz w:val="28"/>
          <w:szCs w:val="28"/>
        </w:rPr>
        <w:t xml:space="preserve">, </w:t>
      </w:r>
      <w:r w:rsidR="007668FC" w:rsidRPr="00467ABB">
        <w:rPr>
          <w:sz w:val="28"/>
          <w:szCs w:val="28"/>
        </w:rPr>
        <w:t>доступна только з</w:t>
      </w:r>
      <w:r w:rsidR="007668FC">
        <w:rPr>
          <w:sz w:val="28"/>
          <w:szCs w:val="28"/>
        </w:rPr>
        <w:t xml:space="preserve">арегистрированным </w:t>
      </w:r>
      <w:proofErr w:type="gramStart"/>
      <w:r w:rsidR="007668FC">
        <w:rPr>
          <w:sz w:val="28"/>
          <w:szCs w:val="28"/>
        </w:rPr>
        <w:t>Пользователям,</w:t>
      </w:r>
      <w:r w:rsidR="007668FC" w:rsidRPr="00467ABB">
        <w:rPr>
          <w:sz w:val="28"/>
          <w:szCs w:val="28"/>
        </w:rPr>
        <w:t>.</w:t>
      </w:r>
      <w:proofErr w:type="gramEnd"/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</w:p>
    <w:p w:rsidR="0018412C" w:rsidRPr="00467ABB" w:rsidRDefault="0018412C" w:rsidP="0018412C">
      <w:pPr>
        <w:pStyle w:val="af0"/>
        <w:ind w:left="0" w:firstLine="709"/>
        <w:rPr>
          <w:rFonts w:eastAsiaTheme="minorHAnsi"/>
          <w:sz w:val="28"/>
          <w:szCs w:val="28"/>
          <w:lang w:eastAsia="en-US" w:bidi="ar-SA"/>
        </w:rPr>
      </w:pPr>
      <w:r w:rsidRPr="00467ABB">
        <w:rPr>
          <w:b/>
          <w:sz w:val="28"/>
          <w:szCs w:val="28"/>
        </w:rPr>
        <w:t>Оператор</w:t>
      </w:r>
      <w:r w:rsidRPr="00467ABB">
        <w:rPr>
          <w:b/>
          <w:spacing w:val="-14"/>
          <w:sz w:val="28"/>
          <w:szCs w:val="28"/>
        </w:rPr>
        <w:t xml:space="preserve"> </w:t>
      </w:r>
      <w:r w:rsidRPr="00467ABB">
        <w:rPr>
          <w:b/>
          <w:sz w:val="28"/>
          <w:szCs w:val="28"/>
        </w:rPr>
        <w:t xml:space="preserve">– </w:t>
      </w:r>
      <w:r>
        <w:rPr>
          <w:rFonts w:eastAsiaTheme="minorHAnsi"/>
          <w:sz w:val="28"/>
          <w:szCs w:val="28"/>
          <w:lang w:eastAsia="en-US" w:bidi="ar-SA"/>
        </w:rPr>
        <w:t>о</w:t>
      </w:r>
      <w:r w:rsidRPr="00467ABB">
        <w:rPr>
          <w:rFonts w:eastAsiaTheme="minorHAnsi"/>
          <w:sz w:val="28"/>
          <w:szCs w:val="28"/>
          <w:lang w:eastAsia="en-US" w:bidi="ar-SA"/>
        </w:rPr>
        <w:t>ператор юридически значимого электронного документооборота - организация, обладающая достаточными технологическими, кадровыми и правовыми возможностями для обеспечения юридически значимого электронного документооборота включенная в сеть доверенных операторов электронного документооборота ФНС России</w:t>
      </w:r>
      <w:r w:rsidRPr="00467ABB">
        <w:rPr>
          <w:rStyle w:val="a7"/>
          <w:rFonts w:eastAsiaTheme="minorHAnsi"/>
          <w:sz w:val="28"/>
          <w:szCs w:val="28"/>
          <w:lang w:eastAsia="en-US" w:bidi="ar-SA"/>
        </w:rPr>
        <w:footnoteReference w:id="3"/>
      </w:r>
      <w:r>
        <w:rPr>
          <w:rFonts w:eastAsiaTheme="minorHAnsi"/>
          <w:sz w:val="28"/>
          <w:szCs w:val="28"/>
          <w:lang w:eastAsia="en-US" w:bidi="ar-SA"/>
        </w:rPr>
        <w:t>.</w:t>
      </w:r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>Администратор ПИК –</w:t>
      </w:r>
      <w:r w:rsidRPr="00467ABB">
        <w:rPr>
          <w:sz w:val="28"/>
          <w:szCs w:val="28"/>
        </w:rPr>
        <w:t xml:space="preserve"> Министерство финансов Кабардино-Балкарской Республики</w:t>
      </w:r>
      <w:r>
        <w:rPr>
          <w:sz w:val="28"/>
          <w:szCs w:val="28"/>
        </w:rPr>
        <w:t>.</w:t>
      </w:r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 xml:space="preserve">Открытая часть ЭП </w:t>
      </w:r>
      <w:r w:rsidRPr="00467ABB">
        <w:rPr>
          <w:sz w:val="28"/>
          <w:szCs w:val="28"/>
        </w:rPr>
        <w:t>– общедоступная часть ЭП, не требующая предварительной аккредитации для работы с ней.</w:t>
      </w:r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lastRenderedPageBreak/>
        <w:t xml:space="preserve">Пользователь ПИК </w:t>
      </w:r>
      <w:r w:rsidRPr="00467ABB">
        <w:rPr>
          <w:sz w:val="28"/>
          <w:szCs w:val="28"/>
        </w:rPr>
        <w:t>- юридическое лицо или физическое лицо, в том числе индивидуальный предприниматель, зарегистрированное</w:t>
      </w:r>
      <w:r>
        <w:rPr>
          <w:sz w:val="28"/>
          <w:szCs w:val="28"/>
        </w:rPr>
        <w:t xml:space="preserve"> </w:t>
      </w:r>
      <w:r w:rsidRPr="00467ABB">
        <w:rPr>
          <w:sz w:val="28"/>
          <w:szCs w:val="28"/>
        </w:rPr>
        <w:t>в ПИК в</w:t>
      </w:r>
      <w:r>
        <w:rPr>
          <w:sz w:val="28"/>
          <w:szCs w:val="28"/>
        </w:rPr>
        <w:t xml:space="preserve"> порядке,</w:t>
      </w:r>
      <w:r w:rsidRPr="00467ABB">
        <w:rPr>
          <w:sz w:val="28"/>
          <w:szCs w:val="28"/>
        </w:rPr>
        <w:t xml:space="preserve"> установленном настоящим Регламентом, а также физическое лицо, действующее от имени вышеуказанного лица, использующее логин и пароль для входа в Личный кабинет и осуществляющее действия от его имени в рамках процедур,</w:t>
      </w:r>
      <w:r w:rsidRPr="00467ABB">
        <w:rPr>
          <w:spacing w:val="-15"/>
          <w:sz w:val="28"/>
          <w:szCs w:val="28"/>
        </w:rPr>
        <w:t xml:space="preserve"> </w:t>
      </w:r>
      <w:r w:rsidRPr="00467ABB">
        <w:rPr>
          <w:sz w:val="28"/>
          <w:szCs w:val="28"/>
        </w:rPr>
        <w:t>выполнение</w:t>
      </w:r>
      <w:r w:rsidRPr="00467ABB">
        <w:rPr>
          <w:spacing w:val="-17"/>
          <w:sz w:val="28"/>
          <w:szCs w:val="28"/>
        </w:rPr>
        <w:t xml:space="preserve"> </w:t>
      </w:r>
      <w:r w:rsidRPr="00467ABB">
        <w:rPr>
          <w:sz w:val="28"/>
          <w:szCs w:val="28"/>
        </w:rPr>
        <w:t>которых</w:t>
      </w:r>
      <w:r w:rsidRPr="00467ABB">
        <w:rPr>
          <w:spacing w:val="-15"/>
          <w:sz w:val="28"/>
          <w:szCs w:val="28"/>
        </w:rPr>
        <w:t xml:space="preserve"> </w:t>
      </w:r>
      <w:r w:rsidRPr="00467ABB">
        <w:rPr>
          <w:sz w:val="28"/>
          <w:szCs w:val="28"/>
        </w:rPr>
        <w:t>возможно</w:t>
      </w:r>
      <w:r w:rsidRPr="00467ABB">
        <w:rPr>
          <w:spacing w:val="-14"/>
          <w:sz w:val="28"/>
          <w:szCs w:val="28"/>
        </w:rPr>
        <w:t xml:space="preserve"> </w:t>
      </w:r>
      <w:r w:rsidRPr="00467ABB">
        <w:rPr>
          <w:sz w:val="28"/>
          <w:szCs w:val="28"/>
        </w:rPr>
        <w:t>с</w:t>
      </w:r>
      <w:r w:rsidRPr="00467ABB">
        <w:rPr>
          <w:spacing w:val="-15"/>
          <w:sz w:val="28"/>
          <w:szCs w:val="28"/>
        </w:rPr>
        <w:t xml:space="preserve"> </w:t>
      </w:r>
      <w:r w:rsidRPr="00467ABB">
        <w:rPr>
          <w:sz w:val="28"/>
          <w:szCs w:val="28"/>
        </w:rPr>
        <w:t>использованием</w:t>
      </w:r>
      <w:r w:rsidRPr="00467ABB">
        <w:rPr>
          <w:spacing w:val="-13"/>
          <w:sz w:val="28"/>
          <w:szCs w:val="28"/>
        </w:rPr>
        <w:t xml:space="preserve"> </w:t>
      </w:r>
      <w:r w:rsidRPr="00467ABB">
        <w:rPr>
          <w:sz w:val="28"/>
          <w:szCs w:val="28"/>
        </w:rPr>
        <w:t>ПИК</w:t>
      </w:r>
      <w:r w:rsidRPr="00467ABB">
        <w:rPr>
          <w:spacing w:val="-14"/>
          <w:sz w:val="28"/>
          <w:szCs w:val="28"/>
        </w:rPr>
        <w:t xml:space="preserve"> </w:t>
      </w:r>
      <w:r w:rsidRPr="00467ABB">
        <w:rPr>
          <w:sz w:val="28"/>
          <w:szCs w:val="28"/>
        </w:rPr>
        <w:t>в</w:t>
      </w:r>
      <w:r w:rsidRPr="00467ABB">
        <w:rPr>
          <w:spacing w:val="-16"/>
          <w:sz w:val="28"/>
          <w:szCs w:val="28"/>
        </w:rPr>
        <w:t xml:space="preserve"> </w:t>
      </w:r>
      <w:r w:rsidRPr="00467ABB">
        <w:rPr>
          <w:sz w:val="28"/>
          <w:szCs w:val="28"/>
        </w:rPr>
        <w:t>соответствии</w:t>
      </w:r>
      <w:r w:rsidRPr="00467ABB">
        <w:rPr>
          <w:spacing w:val="-14"/>
          <w:sz w:val="28"/>
          <w:szCs w:val="28"/>
        </w:rPr>
        <w:t xml:space="preserve"> </w:t>
      </w:r>
      <w:r w:rsidRPr="00467ABB">
        <w:rPr>
          <w:sz w:val="28"/>
          <w:szCs w:val="28"/>
        </w:rPr>
        <w:t>с</w:t>
      </w:r>
      <w:r w:rsidRPr="00467ABB">
        <w:rPr>
          <w:spacing w:val="-16"/>
          <w:sz w:val="28"/>
          <w:szCs w:val="28"/>
        </w:rPr>
        <w:t xml:space="preserve"> </w:t>
      </w:r>
      <w:r w:rsidRPr="00467ABB">
        <w:rPr>
          <w:sz w:val="28"/>
          <w:szCs w:val="28"/>
        </w:rPr>
        <w:t>положениями Регламента. Функционал ПИК для Пользователей ПИК (государственных и муниципальных учреждений)</w:t>
      </w:r>
      <w:r>
        <w:rPr>
          <w:sz w:val="28"/>
          <w:szCs w:val="28"/>
        </w:rPr>
        <w:t>,</w:t>
      </w:r>
      <w:r w:rsidRPr="00467ABB">
        <w:rPr>
          <w:sz w:val="28"/>
          <w:szCs w:val="28"/>
        </w:rPr>
        <w:t xml:space="preserve"> в том числе выступающих в качестве Заказчиков и /или Поставщиков</w:t>
      </w:r>
      <w:r>
        <w:rPr>
          <w:sz w:val="28"/>
          <w:szCs w:val="28"/>
        </w:rPr>
        <w:t>,</w:t>
      </w:r>
      <w:r w:rsidRPr="00467ABB">
        <w:rPr>
          <w:sz w:val="28"/>
          <w:szCs w:val="28"/>
        </w:rPr>
        <w:t xml:space="preserve"> встроен в Подсистему учета и отчетности.</w:t>
      </w:r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 xml:space="preserve">Регистрация </w:t>
      </w:r>
      <w:r w:rsidRPr="00467ABB">
        <w:rPr>
          <w:sz w:val="28"/>
          <w:szCs w:val="28"/>
        </w:rPr>
        <w:t>– процедура получения доступа к функционалу ПИК.</w:t>
      </w:r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 xml:space="preserve">Система электронного документооборота (ЭДО) - </w:t>
      </w:r>
      <w:r w:rsidRPr="00467ABB">
        <w:rPr>
          <w:sz w:val="28"/>
          <w:szCs w:val="28"/>
        </w:rPr>
        <w:t>аппаратно-программный комплекс, представляющий собой совокупность программного обеспечения,</w:t>
      </w:r>
      <w:r w:rsidRPr="00467ABB">
        <w:rPr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>предназначенный</w:t>
      </w:r>
      <w:r w:rsidRPr="00467ABB">
        <w:rPr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>для</w:t>
      </w:r>
      <w:r w:rsidRPr="00467ABB">
        <w:rPr>
          <w:spacing w:val="-17"/>
          <w:sz w:val="28"/>
          <w:szCs w:val="28"/>
        </w:rPr>
        <w:t xml:space="preserve"> </w:t>
      </w:r>
      <w:r w:rsidRPr="00467ABB">
        <w:rPr>
          <w:sz w:val="28"/>
          <w:szCs w:val="28"/>
        </w:rPr>
        <w:t>обеспечения</w:t>
      </w:r>
      <w:r w:rsidRPr="00467ABB">
        <w:rPr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>обмена</w:t>
      </w:r>
      <w:r w:rsidRPr="00467ABB">
        <w:rPr>
          <w:spacing w:val="-19"/>
          <w:sz w:val="28"/>
          <w:szCs w:val="28"/>
        </w:rPr>
        <w:t xml:space="preserve"> </w:t>
      </w:r>
      <w:r w:rsidRPr="00467ABB">
        <w:rPr>
          <w:sz w:val="28"/>
          <w:szCs w:val="28"/>
        </w:rPr>
        <w:t>электронными</w:t>
      </w:r>
      <w:r w:rsidRPr="00467ABB">
        <w:rPr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>документами,</w:t>
      </w:r>
      <w:r w:rsidRPr="00467ABB">
        <w:rPr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>в</w:t>
      </w:r>
      <w:r w:rsidRPr="00467ABB">
        <w:rPr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>том</w:t>
      </w:r>
      <w:r w:rsidRPr="00467ABB">
        <w:rPr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 xml:space="preserve">числе для организации юридически значимого электронного документооборота через Оператора </w:t>
      </w:r>
    </w:p>
    <w:p w:rsidR="0018412C" w:rsidRPr="00467ABB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 xml:space="preserve">Участник закупки (Участник) </w:t>
      </w:r>
      <w:r w:rsidRPr="00467ABB">
        <w:rPr>
          <w:sz w:val="28"/>
          <w:szCs w:val="28"/>
        </w:rPr>
        <w:t>– Пользователь ПИК, являющийся участником закупки в понимании Закона 44-ФЗ или Закона 223-ФЗ, или документации об иной закупке.</w:t>
      </w:r>
    </w:p>
    <w:p w:rsidR="0018412C" w:rsidRPr="00467ABB" w:rsidRDefault="0018412C" w:rsidP="00184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b/>
          <w:sz w:val="28"/>
          <w:szCs w:val="28"/>
        </w:rPr>
        <w:t xml:space="preserve">Электронный документ </w:t>
      </w:r>
      <w:r w:rsidRPr="00467ABB">
        <w:rPr>
          <w:rFonts w:ascii="Times New Roman" w:hAnsi="Times New Roman" w:cs="Times New Roman"/>
          <w:sz w:val="28"/>
          <w:szCs w:val="28"/>
        </w:rPr>
        <w:t>– информация в электронно-цифровой форме, подписанная электронной подписью.</w:t>
      </w:r>
    </w:p>
    <w:p w:rsidR="0018412C" w:rsidRDefault="0018412C" w:rsidP="0018412C">
      <w:pPr>
        <w:pStyle w:val="af0"/>
        <w:ind w:left="0" w:firstLine="709"/>
        <w:rPr>
          <w:sz w:val="28"/>
          <w:szCs w:val="28"/>
        </w:rPr>
      </w:pPr>
      <w:r w:rsidRPr="00467ABB">
        <w:rPr>
          <w:b/>
          <w:sz w:val="28"/>
          <w:szCs w:val="28"/>
        </w:rPr>
        <w:t xml:space="preserve">Электронная подпись </w:t>
      </w:r>
      <w:r w:rsidRPr="00467ABB">
        <w:rPr>
          <w:sz w:val="28"/>
          <w:szCs w:val="28"/>
        </w:rPr>
        <w:t>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используется для определения лица, подписывающего информацию.</w:t>
      </w:r>
      <w:bookmarkStart w:id="1" w:name="_TOC_250003"/>
    </w:p>
    <w:p w:rsidR="0018412C" w:rsidRDefault="0018412C" w:rsidP="0018412C">
      <w:pPr>
        <w:pStyle w:val="af0"/>
        <w:ind w:left="0" w:firstLine="426"/>
        <w:rPr>
          <w:sz w:val="28"/>
          <w:szCs w:val="28"/>
        </w:rPr>
      </w:pPr>
    </w:p>
    <w:bookmarkEnd w:id="1"/>
    <w:p w:rsidR="007668FC" w:rsidRPr="004752DC" w:rsidRDefault="009A1E48" w:rsidP="009A1E48">
      <w:pPr>
        <w:pStyle w:val="af0"/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4752DC">
        <w:rPr>
          <w:b/>
          <w:bCs/>
          <w:sz w:val="28"/>
          <w:szCs w:val="28"/>
        </w:rPr>
        <w:t>ОСНОВНЫЕ</w:t>
      </w:r>
      <w:r w:rsidR="007668FC" w:rsidRPr="004752DC">
        <w:rPr>
          <w:b/>
          <w:bCs/>
          <w:sz w:val="28"/>
          <w:szCs w:val="28"/>
        </w:rPr>
        <w:t xml:space="preserve"> </w:t>
      </w:r>
      <w:r w:rsidRPr="004752DC">
        <w:rPr>
          <w:b/>
          <w:bCs/>
          <w:sz w:val="28"/>
          <w:szCs w:val="28"/>
        </w:rPr>
        <w:t xml:space="preserve">УСЛОВИЯ </w:t>
      </w:r>
    </w:p>
    <w:p w:rsidR="0018412C" w:rsidRPr="004752DC" w:rsidRDefault="007668FC" w:rsidP="007668FC">
      <w:pPr>
        <w:pStyle w:val="af0"/>
        <w:ind w:left="450"/>
        <w:jc w:val="center"/>
        <w:rPr>
          <w:b/>
          <w:bCs/>
          <w:sz w:val="28"/>
          <w:szCs w:val="28"/>
        </w:rPr>
      </w:pPr>
      <w:r w:rsidRPr="004752DC">
        <w:rPr>
          <w:b/>
          <w:bCs/>
          <w:sz w:val="28"/>
          <w:szCs w:val="28"/>
        </w:rPr>
        <w:t>ВЗАИМОДЕЙСТВИЯ В РАМКАХ РЕГЛАМЕНТА</w:t>
      </w:r>
    </w:p>
    <w:p w:rsidR="0018412C" w:rsidRPr="00E1042F" w:rsidRDefault="0018412C" w:rsidP="0018412C">
      <w:pPr>
        <w:pStyle w:val="af0"/>
        <w:ind w:left="0" w:firstLine="426"/>
        <w:rPr>
          <w:b/>
          <w:bCs/>
          <w:sz w:val="28"/>
          <w:szCs w:val="28"/>
        </w:rPr>
      </w:pPr>
    </w:p>
    <w:p w:rsidR="007668FC" w:rsidRDefault="007668F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С момента регистрации в ПИК Пользователь считается присоединившимися к Регламенту</w:t>
      </w:r>
      <w:r w:rsidRPr="000F4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12C" w:rsidRPr="000F4F35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Сторона, присоединившаяся к Регламенту, принимает дальнейшие изменения (дополнения), вносимые в Регламент, в соответствии с условиями</w:t>
      </w:r>
      <w:r w:rsidRPr="000F4F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Регламента.</w:t>
      </w:r>
    </w:p>
    <w:p w:rsidR="0018412C" w:rsidRPr="00467ABB" w:rsidRDefault="0018412C" w:rsidP="007668F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Прекращение действия Регламента не освобождает Пользователей от исполнения обязательств,</w:t>
      </w:r>
      <w:r w:rsidR="004752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gramStart"/>
      <w:r w:rsidRPr="00467ABB">
        <w:rPr>
          <w:rFonts w:ascii="Times New Roman" w:hAnsi="Times New Roman" w:cs="Times New Roman"/>
          <w:sz w:val="28"/>
          <w:szCs w:val="28"/>
        </w:rPr>
        <w:t>возникших</w:t>
      </w:r>
      <w:r w:rsidRPr="00467AB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752DC">
        <w:rPr>
          <w:rFonts w:ascii="Times New Roman" w:hAnsi="Times New Roman" w:cs="Times New Roman"/>
          <w:spacing w:val="-14"/>
          <w:sz w:val="28"/>
          <w:szCs w:val="28"/>
        </w:rPr>
        <w:t xml:space="preserve"> со</w:t>
      </w:r>
      <w:proofErr w:type="gramEnd"/>
      <w:r w:rsidR="004752DC">
        <w:rPr>
          <w:rFonts w:ascii="Times New Roman" w:hAnsi="Times New Roman" w:cs="Times New Roman"/>
          <w:spacing w:val="-14"/>
          <w:sz w:val="28"/>
          <w:szCs w:val="28"/>
        </w:rPr>
        <w:t xml:space="preserve">  дня  регистрации </w:t>
      </w:r>
      <w:r w:rsidRPr="00467AB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Регламента,</w:t>
      </w:r>
      <w:r w:rsidRPr="00467AB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и</w:t>
      </w:r>
      <w:r w:rsidRPr="00467AB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не</w:t>
      </w:r>
      <w:r w:rsidRPr="00467AB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освобождает от ответственности за его неисполнение (ненадлежащее</w:t>
      </w:r>
      <w:r w:rsidRPr="00467A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исполнение).</w:t>
      </w:r>
    </w:p>
    <w:p w:rsidR="0018412C" w:rsidRPr="00467ABB" w:rsidRDefault="0018412C" w:rsidP="007668F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и дополнений</w:t>
      </w:r>
      <w:r w:rsidRPr="00467ABB">
        <w:rPr>
          <w:rFonts w:ascii="Times New Roman" w:hAnsi="Times New Roman" w:cs="Times New Roman"/>
          <w:sz w:val="28"/>
          <w:szCs w:val="28"/>
        </w:rPr>
        <w:t xml:space="preserve"> в Регламент, производится Администратором ПИК в одностороннем</w:t>
      </w:r>
      <w:r w:rsidRPr="00467A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порядке.</w:t>
      </w:r>
    </w:p>
    <w:p w:rsidR="0018412C" w:rsidRPr="00467ABB" w:rsidRDefault="0018412C" w:rsidP="00AA1691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 xml:space="preserve">Информирование сторон Регламента о внесении изменений (дополнений) в Регламент осуществляется Администратором ПИК путем обязательного размещения указанных изменений (дополнений) на сайте </w:t>
      </w:r>
      <w:r w:rsidRPr="00467ABB">
        <w:rPr>
          <w:rFonts w:ascii="Times New Roman" w:hAnsi="Times New Roman" w:cs="Times New Roman"/>
          <w:sz w:val="28"/>
          <w:szCs w:val="28"/>
        </w:rPr>
        <w:lastRenderedPageBreak/>
        <w:t>Администратора П</w:t>
      </w:r>
      <w:r w:rsidR="00AA1691">
        <w:rPr>
          <w:rFonts w:ascii="Times New Roman" w:hAnsi="Times New Roman" w:cs="Times New Roman"/>
          <w:sz w:val="28"/>
          <w:szCs w:val="28"/>
        </w:rPr>
        <w:t xml:space="preserve">ИК в сети «Интернет» по адресу: </w:t>
      </w:r>
      <w:hyperlink r:id="rId10" w:history="1">
        <w:r w:rsidR="00AA1691" w:rsidRPr="0031083E">
          <w:rPr>
            <w:rStyle w:val="af2"/>
            <w:rFonts w:ascii="Times New Roman" w:hAnsi="Times New Roman" w:cs="Times New Roman"/>
            <w:sz w:val="28"/>
            <w:szCs w:val="28"/>
          </w:rPr>
          <w:t>https://minfin.kbr.ru/activity/informatsionnye-sistemy/podsistema-ispolneniya-kontraktov-pik.html</w:t>
        </w:r>
      </w:hyperlink>
      <w:r w:rsidR="00AA1691">
        <w:rPr>
          <w:rFonts w:ascii="Times New Roman" w:hAnsi="Times New Roman" w:cs="Times New Roman"/>
          <w:sz w:val="28"/>
          <w:szCs w:val="28"/>
        </w:rPr>
        <w:t>,</w:t>
      </w:r>
      <w:r w:rsidRPr="00467ABB">
        <w:rPr>
          <w:rFonts w:ascii="Times New Roman" w:hAnsi="Times New Roman" w:cs="Times New Roman"/>
          <w:sz w:val="28"/>
          <w:szCs w:val="28"/>
        </w:rPr>
        <w:t xml:space="preserve"> том числе посредством публикации новой редакции</w:t>
      </w:r>
      <w:r w:rsidRPr="00467A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Регламента.</w:t>
      </w:r>
    </w:p>
    <w:p w:rsidR="00AA1691" w:rsidRDefault="0018412C" w:rsidP="002B6F4E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A1691">
        <w:rPr>
          <w:rFonts w:ascii="Times New Roman" w:hAnsi="Times New Roman" w:cs="Times New Roman"/>
          <w:sz w:val="28"/>
          <w:szCs w:val="28"/>
        </w:rPr>
        <w:t>Все изменения (дополнения), вносимые Администратором ПИК в Регламент, не связанные с изменением законодательства Российской Федерации, вступают в силу и становятся обязательными</w:t>
      </w:r>
      <w:r w:rsidRPr="00AA1691">
        <w:rPr>
          <w:rFonts w:ascii="Times New Roman" w:hAnsi="Times New Roman" w:cs="Times New Roman"/>
          <w:spacing w:val="-7"/>
          <w:sz w:val="28"/>
          <w:szCs w:val="28"/>
        </w:rPr>
        <w:t xml:space="preserve"> для исполнения </w:t>
      </w:r>
      <w:r w:rsidRPr="00AA1691">
        <w:rPr>
          <w:rFonts w:ascii="Times New Roman" w:hAnsi="Times New Roman" w:cs="Times New Roman"/>
          <w:sz w:val="28"/>
          <w:szCs w:val="28"/>
        </w:rPr>
        <w:t>на</w:t>
      </w:r>
      <w:r w:rsidRPr="00AA169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A1691">
        <w:rPr>
          <w:rFonts w:ascii="Times New Roman" w:hAnsi="Times New Roman" w:cs="Times New Roman"/>
          <w:sz w:val="28"/>
          <w:szCs w:val="28"/>
        </w:rPr>
        <w:t>следующий</w:t>
      </w:r>
      <w:r w:rsidRPr="00AA16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1691">
        <w:rPr>
          <w:rFonts w:ascii="Times New Roman" w:hAnsi="Times New Roman" w:cs="Times New Roman"/>
          <w:sz w:val="28"/>
          <w:szCs w:val="28"/>
        </w:rPr>
        <w:t>день</w:t>
      </w:r>
      <w:r w:rsidRPr="00AA169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A1691">
        <w:rPr>
          <w:rFonts w:ascii="Times New Roman" w:hAnsi="Times New Roman" w:cs="Times New Roman"/>
          <w:sz w:val="28"/>
          <w:szCs w:val="28"/>
        </w:rPr>
        <w:t>после</w:t>
      </w:r>
      <w:r w:rsidRPr="00AA16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A1691">
        <w:rPr>
          <w:rFonts w:ascii="Times New Roman" w:hAnsi="Times New Roman" w:cs="Times New Roman"/>
          <w:sz w:val="28"/>
          <w:szCs w:val="28"/>
        </w:rPr>
        <w:t>дня</w:t>
      </w:r>
      <w:r w:rsidRPr="00AA169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691">
        <w:rPr>
          <w:rFonts w:ascii="Times New Roman" w:hAnsi="Times New Roman" w:cs="Times New Roman"/>
          <w:sz w:val="28"/>
          <w:szCs w:val="28"/>
        </w:rPr>
        <w:t>размещения</w:t>
      </w:r>
      <w:r w:rsidRPr="00AA16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1691">
        <w:rPr>
          <w:rFonts w:ascii="Times New Roman" w:hAnsi="Times New Roman" w:cs="Times New Roman"/>
          <w:sz w:val="28"/>
          <w:szCs w:val="28"/>
        </w:rPr>
        <w:t>указанных</w:t>
      </w:r>
      <w:r w:rsidRPr="00AA169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A1691">
        <w:rPr>
          <w:rFonts w:ascii="Times New Roman" w:hAnsi="Times New Roman" w:cs="Times New Roman"/>
          <w:sz w:val="28"/>
          <w:szCs w:val="28"/>
        </w:rPr>
        <w:t>изменений</w:t>
      </w:r>
      <w:r w:rsidRPr="00AA169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A1691">
        <w:rPr>
          <w:rFonts w:ascii="Times New Roman" w:hAnsi="Times New Roman" w:cs="Times New Roman"/>
          <w:sz w:val="28"/>
          <w:szCs w:val="28"/>
        </w:rPr>
        <w:t>и</w:t>
      </w:r>
      <w:r w:rsidRPr="00AA16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1691">
        <w:rPr>
          <w:rFonts w:ascii="Times New Roman" w:hAnsi="Times New Roman" w:cs="Times New Roman"/>
          <w:sz w:val="28"/>
          <w:szCs w:val="28"/>
        </w:rPr>
        <w:t>дополнений</w:t>
      </w:r>
      <w:r w:rsidRPr="00AA16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1691">
        <w:rPr>
          <w:rFonts w:ascii="Times New Roman" w:hAnsi="Times New Roman" w:cs="Times New Roman"/>
          <w:sz w:val="28"/>
          <w:szCs w:val="28"/>
        </w:rPr>
        <w:t>в Регламент на сайте Администратора ПИК в сети «Интернет» по адресу:</w:t>
      </w:r>
      <w:r w:rsidR="00AA1691" w:rsidRPr="00AA169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AA1691" w:rsidRPr="00AA1691">
          <w:rPr>
            <w:rStyle w:val="af2"/>
            <w:rFonts w:ascii="Times New Roman" w:hAnsi="Times New Roman" w:cs="Times New Roman"/>
            <w:sz w:val="28"/>
            <w:szCs w:val="28"/>
          </w:rPr>
          <w:t>https://minfin.kbr.ru/activity/informatsionnye-sistemy/podsistema-ispolneniya-ko</w:t>
        </w:r>
        <w:bookmarkStart w:id="2" w:name="_GoBack"/>
        <w:bookmarkEnd w:id="2"/>
        <w:r w:rsidR="00AA1691" w:rsidRPr="00AA1691">
          <w:rPr>
            <w:rStyle w:val="af2"/>
            <w:rFonts w:ascii="Times New Roman" w:hAnsi="Times New Roman" w:cs="Times New Roman"/>
            <w:sz w:val="28"/>
            <w:szCs w:val="28"/>
          </w:rPr>
          <w:t>n</w:t>
        </w:r>
        <w:r w:rsidR="00AA1691" w:rsidRPr="00AA1691">
          <w:rPr>
            <w:rStyle w:val="af2"/>
            <w:rFonts w:ascii="Times New Roman" w:hAnsi="Times New Roman" w:cs="Times New Roman"/>
            <w:sz w:val="28"/>
            <w:szCs w:val="28"/>
          </w:rPr>
          <w:t>traktov-pik.html</w:t>
        </w:r>
      </w:hyperlink>
      <w:r w:rsidR="00AA1691">
        <w:rPr>
          <w:rFonts w:ascii="Times New Roman" w:hAnsi="Times New Roman" w:cs="Times New Roman"/>
          <w:sz w:val="28"/>
          <w:szCs w:val="28"/>
        </w:rPr>
        <w:t>.</w:t>
      </w:r>
    </w:p>
    <w:p w:rsidR="0018412C" w:rsidRPr="00AA1691" w:rsidRDefault="0018412C" w:rsidP="002B6F4E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A1691">
        <w:rPr>
          <w:rFonts w:ascii="Times New Roman" w:hAnsi="Times New Roman" w:cs="Times New Roman"/>
          <w:sz w:val="28"/>
          <w:szCs w:val="28"/>
        </w:rPr>
        <w:t>Все изменения (дополнения), вносимые Администратором ПИК в Регламент в связи с изменением законодательства Российской Федерации, вступают в силу одновременно с вступлением в силу указанных изменений.</w:t>
      </w:r>
    </w:p>
    <w:p w:rsidR="0018412C" w:rsidRPr="00467ABB" w:rsidRDefault="0018412C" w:rsidP="007668F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67ABB">
        <w:rPr>
          <w:rFonts w:ascii="Times New Roman" w:hAnsi="Times New Roman" w:cs="Times New Roman"/>
          <w:sz w:val="28"/>
          <w:szCs w:val="28"/>
        </w:rPr>
        <w:t>зменения и дополнения, внесенные Администратором ПИК в Регламент, с момента вступления в силу равно распространяются на всех лиц, присоединившихся к Регламенту.</w:t>
      </w:r>
    </w:p>
    <w:p w:rsidR="0018412C" w:rsidRPr="00467ABB" w:rsidRDefault="0018412C" w:rsidP="007668F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Все приложения, изменения и дополнения к Регламенту являются его неотъемлемой</w:t>
      </w:r>
      <w:r w:rsidRPr="00467A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частью.</w:t>
      </w:r>
    </w:p>
    <w:p w:rsidR="0018412C" w:rsidRPr="00467ABB" w:rsidRDefault="0018412C" w:rsidP="007668F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Факт присоединения к Регламенту означает полное принятие его условий и всех приложений к</w:t>
      </w:r>
      <w:r w:rsidRPr="00467A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нему.</w:t>
      </w:r>
    </w:p>
    <w:p w:rsidR="0018412C" w:rsidRPr="00467ABB" w:rsidRDefault="0018412C" w:rsidP="007668F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Присоединяясь к Регламенту Пользователи ПИК свидетельствуют, что Регламент им понятен и не содержит условий явно обременительных для</w:t>
      </w:r>
      <w:r w:rsidRPr="00467A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них.</w:t>
      </w:r>
    </w:p>
    <w:p w:rsidR="0018412C" w:rsidRPr="00467ABB" w:rsidRDefault="0018412C" w:rsidP="007668F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При совершении действий с использованием ПИК Пользователю необходимо учитывать настройки технических средств, с использованием которых осуществляется доступ к ресурсам ПИК, количество времени, необходимое для передачи данных по сети</w:t>
      </w:r>
      <w:r w:rsidRPr="00467AB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(скорость</w:t>
      </w:r>
      <w:r w:rsidRPr="00467A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передачи</w:t>
      </w:r>
      <w:r w:rsidRPr="00467A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данных),</w:t>
      </w:r>
      <w:r w:rsidRPr="00467A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а</w:t>
      </w:r>
      <w:r w:rsidRPr="00467A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также</w:t>
      </w:r>
      <w:r w:rsidRPr="00467A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работоспособность</w:t>
      </w:r>
      <w:r w:rsidRPr="00467A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канала</w:t>
      </w:r>
      <w:r w:rsidRPr="00467A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передачи</w:t>
      </w:r>
      <w:r w:rsidRPr="00467A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данных</w:t>
      </w:r>
      <w:r w:rsidRPr="00467A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сети</w:t>
      </w:r>
      <w:r w:rsidRPr="00467A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Интернет, обеспечиваемых провайдером услуг связи Пользователя. Данные процессы находятся вне контроля</w:t>
      </w:r>
      <w:r w:rsidRPr="00467A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Администратора ПИК.</w:t>
      </w:r>
    </w:p>
    <w:p w:rsidR="0018412C" w:rsidRDefault="0018412C" w:rsidP="007668F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пользователем ПИК, г</w:t>
      </w:r>
      <w:r w:rsidRPr="00467ABB">
        <w:rPr>
          <w:rFonts w:ascii="Times New Roman" w:hAnsi="Times New Roman" w:cs="Times New Roman"/>
          <w:sz w:val="28"/>
          <w:szCs w:val="28"/>
        </w:rPr>
        <w:t>осударственное и/или муниципальное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использует в ПИК документооборот оператора «</w:t>
      </w:r>
      <w:proofErr w:type="spellStart"/>
      <w:r w:rsidRPr="00467ABB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8412C" w:rsidRPr="0076581B" w:rsidRDefault="0018412C" w:rsidP="0018412C">
      <w:pPr>
        <w:widowControl w:val="0"/>
        <w:tabs>
          <w:tab w:val="left" w:pos="15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81B">
        <w:rPr>
          <w:rFonts w:ascii="Times New Roman" w:hAnsi="Times New Roman" w:cs="Times New Roman"/>
          <w:sz w:val="28"/>
          <w:szCs w:val="28"/>
        </w:rPr>
        <w:t>Пользователь ПИК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581B">
        <w:rPr>
          <w:rFonts w:ascii="Times New Roman" w:hAnsi="Times New Roman" w:cs="Times New Roman"/>
          <w:sz w:val="28"/>
          <w:szCs w:val="28"/>
        </w:rPr>
        <w:t xml:space="preserve"> не являющийся государственным </w:t>
      </w:r>
      <w:r>
        <w:rPr>
          <w:rFonts w:ascii="Times New Roman" w:hAnsi="Times New Roman" w:cs="Times New Roman"/>
          <w:sz w:val="28"/>
          <w:szCs w:val="28"/>
        </w:rPr>
        <w:t>и/или муниципальным учреждением,</w:t>
      </w:r>
      <w:r w:rsidRPr="0076581B">
        <w:rPr>
          <w:rFonts w:ascii="Times New Roman" w:hAnsi="Times New Roman" w:cs="Times New Roman"/>
          <w:sz w:val="28"/>
          <w:szCs w:val="28"/>
        </w:rPr>
        <w:t xml:space="preserve"> вправе использовать вместо ПИК любое другое программное обеспечение, позволяющее осуществлять юридически значимый электронный документооборот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81B">
        <w:rPr>
          <w:rFonts w:ascii="Times New Roman" w:hAnsi="Times New Roman" w:cs="Times New Roman"/>
          <w:sz w:val="28"/>
          <w:szCs w:val="28"/>
        </w:rPr>
        <w:t xml:space="preserve">через любого доверенного оператора ЭДО ФНС России, с которым осуществляется </w:t>
      </w:r>
      <w:proofErr w:type="spellStart"/>
      <w:r w:rsidRPr="0076581B">
        <w:rPr>
          <w:rFonts w:ascii="Times New Roman" w:hAnsi="Times New Roman" w:cs="Times New Roman"/>
          <w:sz w:val="28"/>
          <w:szCs w:val="28"/>
        </w:rPr>
        <w:t>межоператорское</w:t>
      </w:r>
      <w:proofErr w:type="spellEnd"/>
      <w:r w:rsidRPr="0076581B">
        <w:rPr>
          <w:rFonts w:ascii="Times New Roman" w:hAnsi="Times New Roman" w:cs="Times New Roman"/>
          <w:sz w:val="28"/>
          <w:szCs w:val="28"/>
        </w:rPr>
        <w:t xml:space="preserve"> взаимодействие (роуминг)</w:t>
      </w:r>
      <w:r w:rsidRPr="00467ABB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76581B">
        <w:rPr>
          <w:rFonts w:ascii="Times New Roman" w:hAnsi="Times New Roman" w:cs="Times New Roman"/>
          <w:sz w:val="28"/>
          <w:szCs w:val="28"/>
        </w:rPr>
        <w:t xml:space="preserve"> с оператором «</w:t>
      </w:r>
      <w:proofErr w:type="spellStart"/>
      <w:r w:rsidRPr="0076581B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76581B">
        <w:rPr>
          <w:rFonts w:ascii="Times New Roman" w:hAnsi="Times New Roman" w:cs="Times New Roman"/>
          <w:sz w:val="28"/>
          <w:szCs w:val="28"/>
        </w:rPr>
        <w:t xml:space="preserve">» </w:t>
      </w:r>
      <w:r w:rsidRPr="0076581B">
        <w:rPr>
          <w:rFonts w:ascii="Times New Roman" w:hAnsi="Times New Roman" w:cs="Times New Roman"/>
          <w:sz w:val="28"/>
          <w:szCs w:val="28"/>
        </w:rPr>
        <w:lastRenderedPageBreak/>
        <w:t xml:space="preserve">(далее – ЭДО ФНС). </w:t>
      </w:r>
    </w:p>
    <w:p w:rsidR="0018412C" w:rsidRPr="00467ABB" w:rsidRDefault="0018412C" w:rsidP="007668F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 xml:space="preserve">ПИК не заменяет функционал Единой информационной системы в сфере закупок (далее – ЭДО ЕИС) если в соответствии с законодательством установлена обязанность использовать ЭДО ЕИС для обмена документами о приемке товаров (работ, услуг) в электронной форме. </w:t>
      </w:r>
    </w:p>
    <w:p w:rsidR="0018412C" w:rsidRPr="00467ABB" w:rsidRDefault="0018412C" w:rsidP="007668F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ПИК функционирует в режиме круглосуточной непрерывной работы, за исключением времени проведения профилактических и регламентных</w:t>
      </w:r>
      <w:r w:rsidRPr="00467A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работ.</w:t>
      </w:r>
    </w:p>
    <w:p w:rsidR="0018412C" w:rsidRPr="00467ABB" w:rsidRDefault="0018412C" w:rsidP="007668F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Администратор ПИК</w:t>
      </w:r>
      <w:r w:rsidRPr="00467A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имеет</w:t>
      </w:r>
      <w:r w:rsidRPr="00467A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право</w:t>
      </w:r>
      <w:r w:rsidRPr="00467AB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ограничить</w:t>
      </w:r>
      <w:r w:rsidRPr="00467AB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доступ</w:t>
      </w:r>
      <w:r w:rsidRPr="00467A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Пользователя</w:t>
      </w:r>
      <w:r w:rsidRPr="00467A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к</w:t>
      </w:r>
      <w:r w:rsidRPr="00467A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ресурсам</w:t>
      </w:r>
      <w:r w:rsidRPr="00467A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ПИК</w:t>
      </w:r>
      <w:r w:rsidRPr="00467AB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в</w:t>
      </w:r>
      <w:r w:rsidRPr="00467AB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случаях, если технические средства Пользователя, с использованием которых осуществляется доступ преднамеренно или непреднамеренно стали источником несанкционированных действий в отношении ресурсов ПИК (атаки, направленные на отказ в обслуживании ПИК, распространение вредоносного программного обеспечения, нарушение технологии</w:t>
      </w:r>
      <w:r w:rsidRPr="00467AB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доступа).</w:t>
      </w:r>
    </w:p>
    <w:p w:rsidR="0018412C" w:rsidRDefault="0018412C" w:rsidP="007668F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Стороны не имеют права разглашать информацию, относящуюся к сведениям конфиденциального характера в соответствии с действующим законодательством Российской Федерации.</w:t>
      </w:r>
    </w:p>
    <w:p w:rsidR="0018412C" w:rsidRDefault="0018412C" w:rsidP="0018412C">
      <w:pPr>
        <w:pStyle w:val="af"/>
        <w:widowControl w:val="0"/>
        <w:tabs>
          <w:tab w:val="left" w:pos="1534"/>
        </w:tabs>
        <w:autoSpaceDE w:val="0"/>
        <w:autoSpaceDN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8412C" w:rsidRDefault="0018412C" w:rsidP="0018412C">
      <w:pPr>
        <w:pStyle w:val="2"/>
        <w:numPr>
          <w:ilvl w:val="0"/>
          <w:numId w:val="14"/>
        </w:numPr>
        <w:spacing w:after="0" w:line="240" w:lineRule="auto"/>
        <w:jc w:val="center"/>
        <w:rPr>
          <w:b/>
          <w:bCs/>
          <w:sz w:val="28"/>
          <w:szCs w:val="28"/>
        </w:rPr>
      </w:pPr>
      <w:r w:rsidRPr="00E1042F">
        <w:rPr>
          <w:b/>
          <w:bCs/>
          <w:sz w:val="28"/>
          <w:szCs w:val="28"/>
        </w:rPr>
        <w:t>РЕГИСТРАЦИЯ ПОЛЬЗОВАТЕЛЯ</w:t>
      </w:r>
      <w:r w:rsidRPr="00E1042F">
        <w:rPr>
          <w:b/>
          <w:bCs/>
          <w:spacing w:val="-1"/>
          <w:sz w:val="28"/>
          <w:szCs w:val="28"/>
        </w:rPr>
        <w:t xml:space="preserve"> </w:t>
      </w:r>
      <w:r w:rsidRPr="00E1042F">
        <w:rPr>
          <w:b/>
          <w:bCs/>
          <w:sz w:val="28"/>
          <w:szCs w:val="28"/>
        </w:rPr>
        <w:t>ПИК</w:t>
      </w:r>
    </w:p>
    <w:p w:rsidR="0018412C" w:rsidRPr="00D55F21" w:rsidRDefault="0018412C" w:rsidP="0018412C">
      <w:pPr>
        <w:rPr>
          <w:lang w:val="en-US"/>
        </w:rPr>
      </w:pPr>
    </w:p>
    <w:p w:rsidR="0018412C" w:rsidRPr="000F4F35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Для</w:t>
      </w:r>
      <w:r w:rsidRPr="000F4F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получения</w:t>
      </w:r>
      <w:r w:rsidRPr="000F4F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доступа</w:t>
      </w:r>
      <w:r w:rsidRPr="000F4F3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в</w:t>
      </w:r>
      <w:r w:rsidRPr="000F4F3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ПИК,</w:t>
      </w:r>
      <w:r w:rsidRPr="000F4F3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юридическому</w:t>
      </w:r>
      <w:r w:rsidRPr="000F4F3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или</w:t>
      </w:r>
      <w:r w:rsidRPr="000F4F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физическому</w:t>
      </w:r>
      <w:r w:rsidRPr="000F4F3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лицу,</w:t>
      </w:r>
      <w:r w:rsidRPr="000F4F3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в</w:t>
      </w:r>
      <w:r w:rsidRPr="000F4F3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том</w:t>
      </w:r>
      <w:r w:rsidRPr="000F4F3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числе индивидуальному предпринимателю, необходимо пройти процедуру регистрации в</w:t>
      </w:r>
      <w:r w:rsidRPr="000F4F3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ПИК.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Регистрация Заявителей осуществляется путем заполнения электронной формы регистрации.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33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В процессе прохождения процедуры регистрации в ПИК Заявителю необходимо подтвердить автоматическую авторизацию в ПИК с использованием учетной записи</w:t>
      </w:r>
      <w:r w:rsidRPr="00467AB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посредством сертификата Электронной подписи.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8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Любое действие, совершенное из Личного кабинета Пользователем с использованием его учетных данных, считается действием, совершенным Пользователем ПИК или уполномоченным им лицом и устанавливает обязанности и ответственность для Пользователя ПИК в отношении таких действий, включая ответственность за нарушение настоящего Регламента, требований законодательства в отношении обязательств, информация о которых размещается Пользователем в ПИК.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Заявитель, Пользователь ПИК несут ответственность за достоверность предоставленных сведений и документов, актуальность содержащейся в них информации и за действия, совершенные на основании предоставленных документов и</w:t>
      </w:r>
      <w:r w:rsidRPr="00467A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сведений.</w:t>
      </w:r>
    </w:p>
    <w:p w:rsidR="0018412C" w:rsidRPr="00467ABB" w:rsidRDefault="0018412C" w:rsidP="0018412C">
      <w:pPr>
        <w:pStyle w:val="af0"/>
        <w:ind w:left="0" w:firstLine="426"/>
        <w:rPr>
          <w:sz w:val="28"/>
          <w:szCs w:val="28"/>
        </w:rPr>
      </w:pPr>
    </w:p>
    <w:p w:rsidR="0018412C" w:rsidRDefault="0018412C" w:rsidP="0018412C">
      <w:pPr>
        <w:pStyle w:val="2"/>
        <w:numPr>
          <w:ilvl w:val="0"/>
          <w:numId w:val="14"/>
        </w:numPr>
        <w:spacing w:after="0" w:line="240" w:lineRule="auto"/>
        <w:jc w:val="center"/>
        <w:rPr>
          <w:b/>
          <w:bCs/>
          <w:sz w:val="28"/>
          <w:lang w:val="ru-RU"/>
        </w:rPr>
      </w:pPr>
      <w:bookmarkStart w:id="3" w:name="_TOC_250000"/>
      <w:r w:rsidRPr="00E1042F">
        <w:rPr>
          <w:b/>
          <w:bCs/>
          <w:sz w:val="28"/>
          <w:lang w:val="ru-RU"/>
        </w:rPr>
        <w:t>ОСНОВНЫЕ ПРАВИЛА РАБОТЫ В</w:t>
      </w:r>
      <w:r w:rsidRPr="00E1042F">
        <w:rPr>
          <w:b/>
          <w:bCs/>
          <w:spacing w:val="-2"/>
          <w:sz w:val="28"/>
          <w:lang w:val="ru-RU"/>
        </w:rPr>
        <w:t xml:space="preserve"> </w:t>
      </w:r>
      <w:bookmarkEnd w:id="3"/>
      <w:r w:rsidRPr="00E1042F">
        <w:rPr>
          <w:b/>
          <w:bCs/>
          <w:sz w:val="28"/>
          <w:lang w:val="ru-RU"/>
        </w:rPr>
        <w:t>ПИК</w:t>
      </w:r>
    </w:p>
    <w:p w:rsidR="0018412C" w:rsidRPr="00D55F21" w:rsidRDefault="0018412C" w:rsidP="0018412C"/>
    <w:p w:rsidR="0018412C" w:rsidRPr="000F4F35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Основные правила организации электронного документооборота в</w:t>
      </w:r>
      <w:r w:rsidRPr="000F4F3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ПИК:</w:t>
      </w:r>
    </w:p>
    <w:p w:rsidR="0018412C" w:rsidRPr="000F4F35" w:rsidRDefault="0018412C" w:rsidP="0018412C">
      <w:pPr>
        <w:pStyle w:val="af"/>
        <w:widowControl w:val="0"/>
        <w:numPr>
          <w:ilvl w:val="0"/>
          <w:numId w:val="15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Все</w:t>
      </w:r>
      <w:r w:rsidRPr="000F4F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документы</w:t>
      </w:r>
      <w:r w:rsidRPr="000F4F3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и</w:t>
      </w:r>
      <w:r w:rsidRPr="000F4F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сведения,</w:t>
      </w:r>
      <w:r w:rsidRPr="000F4F3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0F4F3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условиями</w:t>
      </w:r>
      <w:r w:rsidRPr="000F4F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Контракта,</w:t>
      </w:r>
      <w:r w:rsidRPr="000F4F3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направляемые Сторонами Контракта между собой в ПИК, должны быть в форме электронных</w:t>
      </w:r>
      <w:r w:rsidRPr="000F4F3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документов.</w:t>
      </w:r>
    </w:p>
    <w:p w:rsidR="0018412C" w:rsidRPr="000F4F35" w:rsidRDefault="0018412C" w:rsidP="0018412C">
      <w:pPr>
        <w:pStyle w:val="af"/>
        <w:widowControl w:val="0"/>
        <w:numPr>
          <w:ilvl w:val="0"/>
          <w:numId w:val="15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 xml:space="preserve">Электронные документы, передаваемые в ПИК между Сторонами </w:t>
      </w:r>
      <w:r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Pr="000F4F35">
        <w:rPr>
          <w:rFonts w:ascii="Times New Roman" w:hAnsi="Times New Roman" w:cs="Times New Roman"/>
          <w:sz w:val="28"/>
          <w:szCs w:val="28"/>
        </w:rPr>
        <w:t>подписаны электронной подписью лиц, имеющих право действовать от имени соответствующей Стороны</w:t>
      </w:r>
      <w:r w:rsidRPr="000F4F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Контракта.</w:t>
      </w:r>
    </w:p>
    <w:p w:rsidR="0018412C" w:rsidRPr="000F4F35" w:rsidRDefault="0018412C" w:rsidP="0018412C">
      <w:pPr>
        <w:pStyle w:val="af"/>
        <w:widowControl w:val="0"/>
        <w:numPr>
          <w:ilvl w:val="0"/>
          <w:numId w:val="15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Электронный</w:t>
      </w:r>
      <w:r w:rsidRPr="000F4F3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документ,</w:t>
      </w:r>
      <w:r w:rsidRPr="000F4F3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подписанный</w:t>
      </w:r>
      <w:r w:rsidRPr="000F4F3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электронной</w:t>
      </w:r>
      <w:r w:rsidRPr="000F4F3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подписью</w:t>
      </w:r>
      <w:r w:rsidRPr="000F4F3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и</w:t>
      </w:r>
      <w:r w:rsidRPr="000F4F3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переданный</w:t>
      </w:r>
      <w:r w:rsidRPr="000F4F3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между Сторонами Контракта через ПИК и/или ЭДО ФНС, имеет такую же юридическую силу, как и подписанный собственноручно документ на бумажном носителе, и влечет предусмотренные для данного документа правовые последствия. Электронные документы, подписанные электронной подписью, не требуют дублирования документами, оформленными на бумажных носителях</w:t>
      </w:r>
      <w:r w:rsidRPr="000F4F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информации.</w:t>
      </w:r>
    </w:p>
    <w:p w:rsidR="0018412C" w:rsidRPr="000F4F35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Формирование</w:t>
      </w:r>
      <w:r w:rsidRPr="000F4F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электронных</w:t>
      </w:r>
      <w:r w:rsidRPr="000F4F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документов</w:t>
      </w:r>
      <w:r w:rsidRPr="000F4F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в</w:t>
      </w:r>
      <w:r w:rsidRPr="000F4F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ПИК</w:t>
      </w:r>
      <w:r w:rsidRPr="000F4F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включает</w:t>
      </w:r>
      <w:r w:rsidRPr="000F4F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в</w:t>
      </w:r>
      <w:r w:rsidRPr="000F4F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себя</w:t>
      </w:r>
      <w:r w:rsidRPr="000F4F3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следующие</w:t>
      </w:r>
      <w:r w:rsidRPr="000F4F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A1E48">
        <w:rPr>
          <w:rFonts w:ascii="Times New Roman" w:hAnsi="Times New Roman" w:cs="Times New Roman"/>
          <w:spacing w:val="-9"/>
          <w:sz w:val="28"/>
          <w:szCs w:val="28"/>
        </w:rPr>
        <w:t>действия</w:t>
      </w:r>
      <w:r w:rsidRPr="000F4F35">
        <w:rPr>
          <w:rFonts w:ascii="Times New Roman" w:hAnsi="Times New Roman" w:cs="Times New Roman"/>
          <w:sz w:val="28"/>
          <w:szCs w:val="28"/>
        </w:rPr>
        <w:t>:</w:t>
      </w:r>
    </w:p>
    <w:p w:rsidR="0018412C" w:rsidRPr="000F4F35" w:rsidRDefault="0018412C" w:rsidP="0018412C">
      <w:pPr>
        <w:pStyle w:val="af"/>
        <w:widowControl w:val="0"/>
        <w:numPr>
          <w:ilvl w:val="0"/>
          <w:numId w:val="16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формирование структурированного электронного</w:t>
      </w:r>
      <w:r w:rsidRPr="000F4F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документа;</w:t>
      </w:r>
    </w:p>
    <w:p w:rsidR="0018412C" w:rsidRPr="000F4F35" w:rsidRDefault="0018412C" w:rsidP="0018412C">
      <w:pPr>
        <w:pStyle w:val="af"/>
        <w:widowControl w:val="0"/>
        <w:numPr>
          <w:ilvl w:val="0"/>
          <w:numId w:val="16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формирование неструктурированного электронного</w:t>
      </w:r>
      <w:r w:rsidRPr="000F4F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документа;</w:t>
      </w:r>
    </w:p>
    <w:p w:rsidR="0018412C" w:rsidRPr="000F4F35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Структурированный электронный документ - электронный документ, сформированный и/или импортированный в ПИК при помощи соответствующих интерфейсов ПИК, в следующих</w:t>
      </w:r>
      <w:r w:rsidRPr="000F4F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форматах:</w:t>
      </w:r>
    </w:p>
    <w:p w:rsidR="0018412C" w:rsidRPr="000F4F35" w:rsidRDefault="0018412C" w:rsidP="0018412C">
      <w:pPr>
        <w:pStyle w:val="af"/>
        <w:widowControl w:val="0"/>
        <w:numPr>
          <w:ilvl w:val="0"/>
          <w:numId w:val="17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Универсальный передаточный документ сформированный в соответствии с форматом, утвержденным приказом ФНС России от 19 декабря 2018 года № ММВ-7-15/820@ «Об утверждении формата счета-фактуры,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и формата представления документа об отгрузке товаров (выполнении работ), передаче имущественных прав (документа об оказании услуг) в электронной форме».</w:t>
      </w:r>
    </w:p>
    <w:p w:rsidR="0018412C" w:rsidRPr="000F4F35" w:rsidRDefault="0018412C" w:rsidP="0018412C">
      <w:pPr>
        <w:pStyle w:val="af"/>
        <w:widowControl w:val="0"/>
        <w:numPr>
          <w:ilvl w:val="0"/>
          <w:numId w:val="17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 xml:space="preserve">Унифицированная форма ТОРГ-12 - товарная накладная, сформированная в соответствии с форматом, утвержденным приказом ФНС России от 30.11.2015 года № ММВ-7- 10/551@ </w:t>
      </w:r>
      <w:r w:rsidRPr="000F4F35">
        <w:rPr>
          <w:rFonts w:ascii="Times New Roman" w:hAnsi="Times New Roman" w:cs="Times New Roman"/>
          <w:spacing w:val="-3"/>
          <w:sz w:val="28"/>
          <w:szCs w:val="28"/>
        </w:rPr>
        <w:t xml:space="preserve">«Об </w:t>
      </w:r>
      <w:r w:rsidRPr="000F4F35">
        <w:rPr>
          <w:rFonts w:ascii="Times New Roman" w:hAnsi="Times New Roman" w:cs="Times New Roman"/>
          <w:sz w:val="28"/>
          <w:szCs w:val="28"/>
        </w:rPr>
        <w:t>утверждении формата представления документа о передаче товаров при торговых операциях в электронной форме».</w:t>
      </w:r>
    </w:p>
    <w:p w:rsidR="0018412C" w:rsidRPr="00467ABB" w:rsidRDefault="0018412C" w:rsidP="0018412C">
      <w:pPr>
        <w:pStyle w:val="af"/>
        <w:widowControl w:val="0"/>
        <w:numPr>
          <w:ilvl w:val="0"/>
          <w:numId w:val="17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 xml:space="preserve">Акт приема сдачи работ (услуг) - акт выполненных работ, </w:t>
      </w:r>
      <w:r w:rsidRPr="00467ABB">
        <w:rPr>
          <w:rFonts w:ascii="Times New Roman" w:hAnsi="Times New Roman" w:cs="Times New Roman"/>
          <w:sz w:val="28"/>
          <w:szCs w:val="28"/>
        </w:rPr>
        <w:lastRenderedPageBreak/>
        <w:t>сформированный в соответствии с форматом, утвержденным приказом ФНС России от 30.11.2015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467AB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№ ММВ-7--10/552@ «Об утверждении формата представления документа о передаче результатов работ (документа об оказании услуг) в электронной форме».</w:t>
      </w:r>
    </w:p>
    <w:p w:rsidR="0018412C" w:rsidRPr="000F4F35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Для направления на подписание структурированного документа в ЭДО с помощью функционала ПИК необходимо сформировать XML документ соответствующего формата и его печатную форму. Структурированные документы, не соответствующие данным требованиям, не могут быть направлены в ЭДО на</w:t>
      </w:r>
      <w:r w:rsidRPr="000F4F3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подписание.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Неструктурированный электронный документ – документ, в котором информация представлена в электронно-цифровой форме, в том числе, сканированные версии документов, составленных в письменной</w:t>
      </w:r>
      <w:r w:rsidRPr="00467A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форме.</w:t>
      </w:r>
    </w:p>
    <w:p w:rsidR="0018412C" w:rsidRPr="000F4F35" w:rsidRDefault="0018412C" w:rsidP="0018412C">
      <w:pPr>
        <w:pStyle w:val="af"/>
        <w:widowControl w:val="0"/>
        <w:numPr>
          <w:ilvl w:val="0"/>
          <w:numId w:val="18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Неструктурированный электронный документ формируется Стороной Контракта</w:t>
      </w:r>
      <w:r w:rsidRPr="000F4F35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с помощью</w:t>
      </w:r>
      <w:r w:rsidRPr="000F4F3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функционала</w:t>
      </w:r>
      <w:r w:rsidRPr="000F4F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ПИК</w:t>
      </w:r>
      <w:r w:rsidRPr="000F4F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по</w:t>
      </w:r>
      <w:r w:rsidRPr="000F4F3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импорту</w:t>
      </w:r>
      <w:r w:rsidRPr="000F4F3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неструктурированных</w:t>
      </w:r>
      <w:r w:rsidRPr="000F4F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документов.</w:t>
      </w:r>
      <w:r w:rsidRPr="000F4F3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В</w:t>
      </w:r>
      <w:r w:rsidRPr="000F4F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ПИК</w:t>
      </w:r>
      <w:r w:rsidRPr="000F4F3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могут</w:t>
      </w:r>
      <w:r w:rsidRPr="000F4F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быть загружены</w:t>
      </w:r>
      <w:r w:rsidRPr="000F4F3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файлы</w:t>
      </w:r>
      <w:r w:rsidRPr="000F4F3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следующих</w:t>
      </w:r>
      <w:r w:rsidRPr="000F4F3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типов:</w:t>
      </w:r>
      <w:r w:rsidRPr="000F4F3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.7z,</w:t>
      </w:r>
      <w:r w:rsidRPr="000F4F3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4F3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0F4F35">
        <w:rPr>
          <w:rFonts w:ascii="Times New Roman" w:hAnsi="Times New Roman" w:cs="Times New Roman"/>
          <w:sz w:val="28"/>
          <w:szCs w:val="28"/>
        </w:rPr>
        <w:t>,</w:t>
      </w:r>
      <w:r w:rsidRPr="000F4F3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4F3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0F4F35">
        <w:rPr>
          <w:rFonts w:ascii="Times New Roman" w:hAnsi="Times New Roman" w:cs="Times New Roman"/>
          <w:sz w:val="28"/>
          <w:szCs w:val="28"/>
        </w:rPr>
        <w:t>,</w:t>
      </w:r>
      <w:r w:rsidRPr="000F4F3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4F35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0F4F35">
        <w:rPr>
          <w:rFonts w:ascii="Times New Roman" w:hAnsi="Times New Roman" w:cs="Times New Roman"/>
          <w:sz w:val="28"/>
          <w:szCs w:val="28"/>
        </w:rPr>
        <w:t>,</w:t>
      </w:r>
      <w:r w:rsidRPr="000F4F3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4F35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0F4F35">
        <w:rPr>
          <w:rFonts w:ascii="Times New Roman" w:hAnsi="Times New Roman" w:cs="Times New Roman"/>
          <w:sz w:val="28"/>
          <w:szCs w:val="28"/>
        </w:rPr>
        <w:t>,</w:t>
      </w:r>
      <w:r w:rsidRPr="000F4F3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4F35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0F4F35">
        <w:rPr>
          <w:rFonts w:ascii="Times New Roman" w:hAnsi="Times New Roman" w:cs="Times New Roman"/>
          <w:sz w:val="28"/>
          <w:szCs w:val="28"/>
        </w:rPr>
        <w:t>,</w:t>
      </w:r>
      <w:r w:rsidRPr="000F4F3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4F35">
        <w:rPr>
          <w:rFonts w:ascii="Times New Roman" w:hAnsi="Times New Roman" w:cs="Times New Roman"/>
          <w:sz w:val="28"/>
          <w:szCs w:val="28"/>
        </w:rPr>
        <w:t>ods</w:t>
      </w:r>
      <w:proofErr w:type="spellEnd"/>
      <w:proofErr w:type="gramStart"/>
      <w:r w:rsidRPr="000F4F35">
        <w:rPr>
          <w:rFonts w:ascii="Times New Roman" w:hAnsi="Times New Roman" w:cs="Times New Roman"/>
          <w:sz w:val="28"/>
          <w:szCs w:val="28"/>
        </w:rPr>
        <w:t>,</w:t>
      </w:r>
      <w:r w:rsidRPr="000F4F3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4F35">
        <w:rPr>
          <w:rFonts w:ascii="Times New Roman" w:hAnsi="Times New Roman" w:cs="Times New Roman"/>
          <w:sz w:val="28"/>
          <w:szCs w:val="28"/>
        </w:rPr>
        <w:t>odt</w:t>
      </w:r>
      <w:proofErr w:type="spellEnd"/>
      <w:proofErr w:type="gramEnd"/>
      <w:r w:rsidRPr="000F4F35">
        <w:rPr>
          <w:rFonts w:ascii="Times New Roman" w:hAnsi="Times New Roman" w:cs="Times New Roman"/>
          <w:sz w:val="28"/>
          <w:szCs w:val="28"/>
        </w:rPr>
        <w:t>,</w:t>
      </w:r>
      <w:r w:rsidRPr="000F4F3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4F3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F4F35">
        <w:rPr>
          <w:rFonts w:ascii="Times New Roman" w:hAnsi="Times New Roman" w:cs="Times New Roman"/>
          <w:sz w:val="28"/>
          <w:szCs w:val="28"/>
        </w:rPr>
        <w:t>,</w:t>
      </w:r>
      <w:r w:rsidRPr="000F4F3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4F35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0F4F35">
        <w:rPr>
          <w:rFonts w:ascii="Times New Roman" w:hAnsi="Times New Roman" w:cs="Times New Roman"/>
          <w:sz w:val="28"/>
          <w:szCs w:val="28"/>
        </w:rPr>
        <w:t>,</w:t>
      </w:r>
      <w:r w:rsidRPr="000F4F3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4F35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0F4F35">
        <w:rPr>
          <w:rFonts w:ascii="Times New Roman" w:hAnsi="Times New Roman" w:cs="Times New Roman"/>
          <w:sz w:val="28"/>
          <w:szCs w:val="28"/>
        </w:rPr>
        <w:t>,</w:t>
      </w:r>
      <w:r w:rsidRPr="000F4F3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4F35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0F4F35">
        <w:rPr>
          <w:rFonts w:ascii="Times New Roman" w:hAnsi="Times New Roman" w:cs="Times New Roman"/>
          <w:sz w:val="28"/>
          <w:szCs w:val="28"/>
        </w:rPr>
        <w:t xml:space="preserve">, </w:t>
      </w:r>
      <w:r w:rsidRPr="000F4F35">
        <w:rPr>
          <w:sz w:val="28"/>
          <w:szCs w:val="28"/>
        </w:rPr>
        <w:t>.</w:t>
      </w:r>
      <w:proofErr w:type="spellStart"/>
      <w:r w:rsidRPr="000F4F35">
        <w:rPr>
          <w:sz w:val="28"/>
          <w:szCs w:val="28"/>
        </w:rPr>
        <w:t>tif</w:t>
      </w:r>
      <w:proofErr w:type="spellEnd"/>
      <w:r w:rsidRPr="000F4F35">
        <w:rPr>
          <w:sz w:val="28"/>
          <w:szCs w:val="28"/>
        </w:rPr>
        <w:t>, .</w:t>
      </w:r>
      <w:proofErr w:type="spellStart"/>
      <w:r w:rsidRPr="000F4F35">
        <w:rPr>
          <w:sz w:val="28"/>
          <w:szCs w:val="28"/>
        </w:rPr>
        <w:t>txt</w:t>
      </w:r>
      <w:proofErr w:type="spellEnd"/>
      <w:r w:rsidRPr="000F4F35">
        <w:rPr>
          <w:sz w:val="28"/>
          <w:szCs w:val="28"/>
        </w:rPr>
        <w:t>, .</w:t>
      </w:r>
      <w:proofErr w:type="spellStart"/>
      <w:r w:rsidRPr="000F4F35">
        <w:rPr>
          <w:sz w:val="28"/>
          <w:szCs w:val="28"/>
        </w:rPr>
        <w:t>xls</w:t>
      </w:r>
      <w:proofErr w:type="spellEnd"/>
      <w:r w:rsidRPr="000F4F35">
        <w:rPr>
          <w:sz w:val="28"/>
          <w:szCs w:val="28"/>
        </w:rPr>
        <w:t>, .</w:t>
      </w:r>
      <w:proofErr w:type="spellStart"/>
      <w:r w:rsidRPr="000F4F35">
        <w:rPr>
          <w:sz w:val="28"/>
          <w:szCs w:val="28"/>
        </w:rPr>
        <w:t>xlsx</w:t>
      </w:r>
      <w:proofErr w:type="spellEnd"/>
      <w:r w:rsidRPr="000F4F35">
        <w:rPr>
          <w:sz w:val="28"/>
          <w:szCs w:val="28"/>
        </w:rPr>
        <w:t>, .</w:t>
      </w:r>
      <w:proofErr w:type="spellStart"/>
      <w:r w:rsidRPr="000F4F35">
        <w:rPr>
          <w:sz w:val="28"/>
          <w:szCs w:val="28"/>
        </w:rPr>
        <w:t>xps</w:t>
      </w:r>
      <w:proofErr w:type="spellEnd"/>
      <w:r w:rsidRPr="000F4F35">
        <w:rPr>
          <w:sz w:val="28"/>
          <w:szCs w:val="28"/>
        </w:rPr>
        <w:t>, .</w:t>
      </w:r>
      <w:proofErr w:type="spellStart"/>
      <w:r w:rsidRPr="000F4F35">
        <w:rPr>
          <w:sz w:val="28"/>
          <w:szCs w:val="28"/>
        </w:rPr>
        <w:t>zip</w:t>
      </w:r>
      <w:proofErr w:type="spellEnd"/>
      <w:r w:rsidRPr="000F4F35">
        <w:rPr>
          <w:sz w:val="28"/>
          <w:szCs w:val="28"/>
        </w:rPr>
        <w:t>. Документы, импортируемые с нарушением данных требований, не могут быть сохранены в ПИК.</w:t>
      </w:r>
    </w:p>
    <w:p w:rsidR="0018412C" w:rsidRPr="000F4F35" w:rsidRDefault="0018412C" w:rsidP="0018412C">
      <w:pPr>
        <w:pStyle w:val="af"/>
        <w:widowControl w:val="0"/>
        <w:numPr>
          <w:ilvl w:val="0"/>
          <w:numId w:val="18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 xml:space="preserve"> Для</w:t>
      </w:r>
      <w:r w:rsidRPr="000F4F3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направления</w:t>
      </w:r>
      <w:r w:rsidRPr="000F4F3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на</w:t>
      </w:r>
      <w:r w:rsidRPr="000F4F3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подписание</w:t>
      </w:r>
      <w:r w:rsidRPr="000F4F3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неструктурированного</w:t>
      </w:r>
      <w:r w:rsidRPr="000F4F3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документа</w:t>
      </w:r>
      <w:r w:rsidRPr="000F4F3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с помощью функционала ПИК необходимо сформировать печатную форму данного электронного документа. Общий объем электронного документа ПИК должен не превышать</w:t>
      </w:r>
      <w:r w:rsidRPr="000F4F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40</w:t>
      </w:r>
      <w:r w:rsidRPr="000F4F3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Мб.</w:t>
      </w:r>
      <w:r w:rsidRPr="000F4F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Неструктурированные</w:t>
      </w:r>
      <w:r w:rsidRPr="000F4F3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документы,</w:t>
      </w:r>
      <w:r w:rsidRPr="000F4F3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не</w:t>
      </w:r>
      <w:r w:rsidRPr="000F4F3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0F4F3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данным</w:t>
      </w:r>
      <w:r w:rsidRPr="000F4F3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требованиям, не могут быть направлены в ПИК на</w:t>
      </w:r>
      <w:r w:rsidRPr="000F4F3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подписание.</w:t>
      </w:r>
    </w:p>
    <w:p w:rsidR="0018412C" w:rsidRPr="000F4F35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Правила передачи</w:t>
      </w:r>
      <w:r w:rsidRPr="000F4F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файлов:</w:t>
      </w:r>
    </w:p>
    <w:p w:rsidR="0018412C" w:rsidRPr="000F4F35" w:rsidRDefault="0018412C" w:rsidP="0018412C">
      <w:pPr>
        <w:pStyle w:val="af"/>
        <w:widowControl w:val="0"/>
        <w:numPr>
          <w:ilvl w:val="2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35">
        <w:rPr>
          <w:rFonts w:ascii="Times New Roman" w:hAnsi="Times New Roman" w:cs="Times New Roman"/>
          <w:sz w:val="28"/>
          <w:szCs w:val="28"/>
        </w:rPr>
        <w:t>В случае передачи неструктурированного файла Сторона Контракта самостоятельно несет ответственность за содержание такого</w:t>
      </w:r>
      <w:r w:rsidRPr="000F4F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4F35">
        <w:rPr>
          <w:rFonts w:ascii="Times New Roman" w:hAnsi="Times New Roman" w:cs="Times New Roman"/>
          <w:sz w:val="28"/>
          <w:szCs w:val="28"/>
        </w:rPr>
        <w:t>документа.</w:t>
      </w:r>
    </w:p>
    <w:p w:rsidR="0018412C" w:rsidRPr="00467ABB" w:rsidRDefault="0018412C" w:rsidP="0018412C">
      <w:pPr>
        <w:pStyle w:val="af"/>
        <w:widowControl w:val="0"/>
        <w:numPr>
          <w:ilvl w:val="2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 xml:space="preserve">В случае передачи структурированного файла ПИК </w:t>
      </w:r>
      <w:r w:rsidR="005F23AB" w:rsidRPr="00467ABB">
        <w:rPr>
          <w:rFonts w:ascii="Times New Roman" w:hAnsi="Times New Roman" w:cs="Times New Roman"/>
          <w:sz w:val="28"/>
          <w:szCs w:val="28"/>
        </w:rPr>
        <w:t xml:space="preserve">Стороной Контракта </w:t>
      </w:r>
      <w:r w:rsidRPr="00467ABB">
        <w:rPr>
          <w:rFonts w:ascii="Times New Roman" w:hAnsi="Times New Roman" w:cs="Times New Roman"/>
          <w:sz w:val="28"/>
          <w:szCs w:val="28"/>
        </w:rPr>
        <w:t>предоставля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467ABB">
        <w:rPr>
          <w:rFonts w:ascii="Times New Roman" w:hAnsi="Times New Roman" w:cs="Times New Roman"/>
          <w:sz w:val="28"/>
          <w:szCs w:val="28"/>
        </w:rPr>
        <w:t xml:space="preserve"> средства для формирования такого документа. При этом Сторона Контракта обязана подписать и приложить к направляемому электронному документу именно тот файл, который был сформирован ей средствами</w:t>
      </w:r>
      <w:r w:rsidRPr="00467AB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ПИК.</w:t>
      </w:r>
    </w:p>
    <w:p w:rsidR="0018412C" w:rsidRPr="00467ABB" w:rsidRDefault="0018412C" w:rsidP="0018412C">
      <w:pPr>
        <w:pStyle w:val="af"/>
        <w:widowControl w:val="0"/>
        <w:numPr>
          <w:ilvl w:val="2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Направляемые файлы между Сторонами Контракта должны быть подписаны электронной подписью.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Отправитель электронного документа имеет возможность отозвать (аннулировать) направленный на подписание электронный документ до подписания данного электронного документа Получателем в ПИК.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Электронный документооборот в ПИК включает в себя следующие</w:t>
      </w:r>
      <w:r w:rsidRPr="00467AB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элементы:</w:t>
      </w:r>
    </w:p>
    <w:p w:rsidR="0018412C" w:rsidRPr="00467ABB" w:rsidRDefault="0018412C" w:rsidP="0018412C">
      <w:pPr>
        <w:pStyle w:val="af"/>
        <w:widowControl w:val="0"/>
        <w:numPr>
          <w:ilvl w:val="2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формирование электронного</w:t>
      </w:r>
      <w:r w:rsidRPr="00467A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документа;</w:t>
      </w:r>
    </w:p>
    <w:p w:rsidR="0018412C" w:rsidRPr="00467ABB" w:rsidRDefault="0018412C" w:rsidP="0018412C">
      <w:pPr>
        <w:pStyle w:val="af"/>
        <w:widowControl w:val="0"/>
        <w:numPr>
          <w:ilvl w:val="2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направление, подписание и получение электронного</w:t>
      </w:r>
      <w:r w:rsidRPr="00467A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документа;</w:t>
      </w:r>
    </w:p>
    <w:p w:rsidR="0018412C" w:rsidRPr="007E6643" w:rsidRDefault="0018412C" w:rsidP="0018412C">
      <w:pPr>
        <w:pStyle w:val="af"/>
        <w:widowControl w:val="0"/>
        <w:numPr>
          <w:ilvl w:val="2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lastRenderedPageBreak/>
        <w:t>отзыв электронного</w:t>
      </w:r>
      <w:r w:rsidRPr="00467A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документа.</w:t>
      </w:r>
    </w:p>
    <w:p w:rsidR="0018412C" w:rsidRPr="00467ABB" w:rsidRDefault="0018412C" w:rsidP="0018412C">
      <w:pPr>
        <w:pStyle w:val="af"/>
        <w:widowControl w:val="0"/>
        <w:tabs>
          <w:tab w:val="left" w:pos="15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752DC" w:rsidRPr="004752DC" w:rsidRDefault="0018412C" w:rsidP="0018412C">
      <w:pPr>
        <w:pStyle w:val="2"/>
        <w:numPr>
          <w:ilvl w:val="0"/>
          <w:numId w:val="14"/>
        </w:num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bookmarkStart w:id="4" w:name="_TOC_250002"/>
      <w:r w:rsidRPr="004752DC">
        <w:rPr>
          <w:b/>
          <w:bCs/>
          <w:sz w:val="28"/>
          <w:szCs w:val="28"/>
          <w:lang w:val="ru-RU"/>
        </w:rPr>
        <w:t>ТРЕБОВАНИЯ ПРИ ИСПОЛЬЗОВАНИИ</w:t>
      </w:r>
    </w:p>
    <w:p w:rsidR="0018412C" w:rsidRPr="0076581B" w:rsidRDefault="0018412C" w:rsidP="004752DC">
      <w:pPr>
        <w:pStyle w:val="2"/>
        <w:spacing w:after="0" w:line="240" w:lineRule="auto"/>
        <w:ind w:left="450" w:firstLine="0"/>
        <w:jc w:val="center"/>
        <w:rPr>
          <w:b/>
          <w:bCs/>
          <w:sz w:val="28"/>
          <w:szCs w:val="28"/>
          <w:highlight w:val="yellow"/>
          <w:lang w:val="ru-RU"/>
        </w:rPr>
      </w:pPr>
      <w:r w:rsidRPr="004752DC">
        <w:rPr>
          <w:b/>
          <w:bCs/>
          <w:sz w:val="28"/>
          <w:szCs w:val="28"/>
          <w:lang w:val="ru-RU"/>
        </w:rPr>
        <w:t>ЭЛЕКТРОННЫХ</w:t>
      </w:r>
      <w:r w:rsidRPr="004752DC">
        <w:rPr>
          <w:b/>
          <w:bCs/>
          <w:spacing w:val="-2"/>
          <w:sz w:val="28"/>
          <w:szCs w:val="28"/>
          <w:lang w:val="ru-RU"/>
        </w:rPr>
        <w:t xml:space="preserve"> </w:t>
      </w:r>
      <w:bookmarkEnd w:id="4"/>
      <w:r w:rsidRPr="004752DC">
        <w:rPr>
          <w:b/>
          <w:bCs/>
          <w:sz w:val="28"/>
          <w:szCs w:val="28"/>
          <w:lang w:val="ru-RU"/>
        </w:rPr>
        <w:t>ДОКУМЕНТОВ</w:t>
      </w:r>
    </w:p>
    <w:p w:rsidR="0018412C" w:rsidRPr="0076581B" w:rsidRDefault="0018412C" w:rsidP="0018412C">
      <w:pPr>
        <w:spacing w:after="0" w:line="240" w:lineRule="auto"/>
        <w:ind w:firstLine="426"/>
      </w:pPr>
    </w:p>
    <w:p w:rsidR="0018412C" w:rsidRPr="00A92036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036">
        <w:rPr>
          <w:rFonts w:ascii="Times New Roman" w:hAnsi="Times New Roman" w:cs="Times New Roman"/>
          <w:sz w:val="28"/>
          <w:szCs w:val="28"/>
        </w:rPr>
        <w:t>Все документы в ПИК формируются и публикуются в электронном виде и подписываются электронной подписью.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Для обмена документами в электронной форме Пользователь должен получить (иметь) квалифицированный сертификат электронной</w:t>
      </w:r>
      <w:r w:rsidRPr="00467A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подписи.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Электронный</w:t>
      </w:r>
      <w:r w:rsidRPr="00467AB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документ,</w:t>
      </w:r>
      <w:r w:rsidRPr="00467AB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подписанный</w:t>
      </w:r>
      <w:r w:rsidRPr="00467AB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электронной</w:t>
      </w:r>
      <w:r w:rsidRPr="00467AB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подписью</w:t>
      </w:r>
      <w:r w:rsidRPr="00467AB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посредством</w:t>
      </w:r>
      <w:r w:rsidRPr="00467AB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ЭДО, имеет такую же юридическую силу, как и подписанный собственноручно документ на бумажном носителе, и влечет предусмотренные для такого документа правовые последствия,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Pr="00467ABB">
        <w:rPr>
          <w:rFonts w:ascii="Times New Roman" w:hAnsi="Times New Roman" w:cs="Times New Roman"/>
          <w:sz w:val="28"/>
          <w:szCs w:val="28"/>
        </w:rPr>
        <w:t xml:space="preserve"> если электронный документ подписан электронной подписью лица, имеющего право подписи соответствующих документов, и в отношении такой электронной подписи соблюдены условия, установленные статьей 6 Федерального закона от 06.04.2011 № 63-ФЗ «Об электронной подписи». 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Подписание</w:t>
      </w:r>
      <w:r w:rsidRPr="00467AB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документов</w:t>
      </w:r>
      <w:r w:rsidRPr="00467AB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и</w:t>
      </w:r>
      <w:r w:rsidRPr="00467AB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сведений</w:t>
      </w:r>
      <w:r w:rsidRPr="00467AB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в</w:t>
      </w:r>
      <w:r w:rsidRPr="00467AB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форме</w:t>
      </w:r>
      <w:r w:rsidRPr="00467AB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электронных</w:t>
      </w:r>
      <w:r w:rsidRPr="00467AB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документов</w:t>
      </w:r>
      <w:r w:rsidRPr="00467AB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 xml:space="preserve">электронной подписью Пользователя означает, что такие документы и сведения подписаны от имени Пользователя ПИК уполномоченным лицом, </w:t>
      </w:r>
      <w:r w:rsidR="004752DC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подтверждает их</w:t>
      </w:r>
      <w:r w:rsidRPr="00467ABB">
        <w:rPr>
          <w:rFonts w:ascii="Times New Roman" w:hAnsi="Times New Roman" w:cs="Times New Roman"/>
          <w:sz w:val="28"/>
          <w:szCs w:val="28"/>
        </w:rPr>
        <w:t xml:space="preserve"> подлинность и достоверность.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Риск неправомерного использования электронной подписи несет</w:t>
      </w:r>
      <w:r w:rsidRPr="00467A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Пользователь.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Пользователь ПИК признает и одобряет обязательства, принятые в результате обмена электронными документами, подписанными электронной подписью Пользователя, и принимает на себя все права и обязанности по таким</w:t>
      </w:r>
      <w:r w:rsidRPr="00467A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обязательствам.</w:t>
      </w:r>
    </w:p>
    <w:p w:rsidR="0018412C" w:rsidRDefault="0018412C" w:rsidP="0018412C">
      <w:pPr>
        <w:pStyle w:val="af0"/>
        <w:numPr>
          <w:ilvl w:val="1"/>
          <w:numId w:val="14"/>
        </w:numPr>
        <w:ind w:left="0" w:firstLine="709"/>
        <w:rPr>
          <w:sz w:val="28"/>
          <w:szCs w:val="28"/>
        </w:rPr>
      </w:pPr>
      <w:r w:rsidRPr="00467ABB">
        <w:rPr>
          <w:sz w:val="28"/>
          <w:szCs w:val="28"/>
        </w:rPr>
        <w:t>Пользователи несут ответственность за сохранность и использование</w:t>
      </w:r>
      <w:r w:rsidRPr="00467ABB">
        <w:rPr>
          <w:spacing w:val="-32"/>
          <w:sz w:val="28"/>
          <w:szCs w:val="28"/>
        </w:rPr>
        <w:t xml:space="preserve"> </w:t>
      </w:r>
      <w:r w:rsidRPr="00467ABB">
        <w:rPr>
          <w:sz w:val="28"/>
          <w:szCs w:val="28"/>
        </w:rPr>
        <w:t>надлежащим образом электронных подписей и их ключевых носителей в соответствии с законодательством Российской</w:t>
      </w:r>
      <w:r w:rsidRPr="00467ABB">
        <w:rPr>
          <w:spacing w:val="-1"/>
          <w:sz w:val="28"/>
          <w:szCs w:val="28"/>
        </w:rPr>
        <w:t xml:space="preserve"> </w:t>
      </w:r>
      <w:r w:rsidRPr="00467ABB">
        <w:rPr>
          <w:sz w:val="28"/>
          <w:szCs w:val="28"/>
        </w:rPr>
        <w:t>Федерации.</w:t>
      </w:r>
    </w:p>
    <w:p w:rsidR="0018412C" w:rsidRPr="00467ABB" w:rsidRDefault="0018412C" w:rsidP="0018412C">
      <w:pPr>
        <w:pStyle w:val="af0"/>
        <w:ind w:left="0" w:firstLine="426"/>
        <w:rPr>
          <w:sz w:val="28"/>
          <w:szCs w:val="28"/>
        </w:rPr>
      </w:pPr>
    </w:p>
    <w:p w:rsidR="0018412C" w:rsidRPr="00E1042F" w:rsidRDefault="0018412C" w:rsidP="0018412C">
      <w:pPr>
        <w:pStyle w:val="af"/>
        <w:widowControl w:val="0"/>
        <w:numPr>
          <w:ilvl w:val="0"/>
          <w:numId w:val="14"/>
        </w:numPr>
        <w:tabs>
          <w:tab w:val="left" w:pos="227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42F">
        <w:rPr>
          <w:rFonts w:ascii="Times New Roman" w:hAnsi="Times New Roman" w:cs="Times New Roman"/>
          <w:b/>
          <w:sz w:val="28"/>
          <w:szCs w:val="28"/>
        </w:rPr>
        <w:t>ОТВЕТСТВЕННОСТЬ СТОРОН, ОБСТОЯТЕЛЬСТВА НЕПРЕОДОЛИМОЙ СИЛЫ</w:t>
      </w:r>
      <w:r w:rsidRPr="00E1042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1042F">
        <w:rPr>
          <w:rFonts w:ascii="Times New Roman" w:hAnsi="Times New Roman" w:cs="Times New Roman"/>
          <w:b/>
          <w:sz w:val="28"/>
          <w:szCs w:val="28"/>
        </w:rPr>
        <w:t>И РАЗРЕШЕНИЕ СПОРОВ</w:t>
      </w:r>
    </w:p>
    <w:p w:rsidR="0018412C" w:rsidRPr="00467ABB" w:rsidRDefault="0018412C" w:rsidP="0018412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12C" w:rsidRPr="00A92036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03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обязательств по настоящему Регламенту Стороны несут ответственность в соответствии с законодательством Российской Федерации.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Администратор ПИК не несет ответственности за какой-либо ущерб, потери и прочие убытки, которые понес Пользователь ПИК и/или третьи лица по следующим</w:t>
      </w:r>
      <w:r w:rsidRPr="00467A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t>причинам:</w:t>
      </w:r>
    </w:p>
    <w:p w:rsidR="0018412C" w:rsidRPr="00454071" w:rsidRDefault="0018412C" w:rsidP="0018412C">
      <w:pPr>
        <w:widowControl w:val="0"/>
        <w:tabs>
          <w:tab w:val="left" w:pos="15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752DC">
        <w:rPr>
          <w:rFonts w:ascii="Times New Roman" w:hAnsi="Times New Roman" w:cs="Times New Roman"/>
          <w:sz w:val="28"/>
          <w:szCs w:val="28"/>
        </w:rPr>
        <w:t>н</w:t>
      </w:r>
      <w:r w:rsidRPr="00454071">
        <w:rPr>
          <w:rFonts w:ascii="Times New Roman" w:hAnsi="Times New Roman" w:cs="Times New Roman"/>
          <w:sz w:val="28"/>
          <w:szCs w:val="28"/>
        </w:rPr>
        <w:t xml:space="preserve">есоблюдение требований настоящего Регламента, пользовательской документации, руководств и инструкций, </w:t>
      </w:r>
      <w:r w:rsidRPr="00454071">
        <w:rPr>
          <w:rFonts w:ascii="Times New Roman" w:hAnsi="Times New Roman" w:cs="Times New Roman"/>
          <w:sz w:val="28"/>
          <w:szCs w:val="28"/>
        </w:rPr>
        <w:lastRenderedPageBreak/>
        <w:t>описывающих работу ПИК и/или ЭДО ФНС;</w:t>
      </w:r>
    </w:p>
    <w:p w:rsidR="0018412C" w:rsidRPr="00454071" w:rsidRDefault="0018412C" w:rsidP="0018412C">
      <w:pPr>
        <w:widowControl w:val="0"/>
        <w:tabs>
          <w:tab w:val="left" w:pos="15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752DC">
        <w:rPr>
          <w:rFonts w:ascii="Times New Roman" w:hAnsi="Times New Roman" w:cs="Times New Roman"/>
          <w:sz w:val="28"/>
          <w:szCs w:val="28"/>
        </w:rPr>
        <w:t>о</w:t>
      </w:r>
      <w:r w:rsidRPr="00454071">
        <w:rPr>
          <w:rFonts w:ascii="Times New Roman" w:hAnsi="Times New Roman" w:cs="Times New Roman"/>
          <w:sz w:val="28"/>
          <w:szCs w:val="28"/>
        </w:rPr>
        <w:t>тсутствие у Пользователя компьютерной техники с необходимым набором программно-технических возможностей, удовлетворяющих требованиям для работы в ПИК и/или ЭДО ФНС;</w:t>
      </w:r>
    </w:p>
    <w:p w:rsidR="0018412C" w:rsidRPr="00454071" w:rsidRDefault="004752DC" w:rsidP="0018412C">
      <w:pPr>
        <w:pStyle w:val="af"/>
        <w:widowControl w:val="0"/>
        <w:numPr>
          <w:ilvl w:val="0"/>
          <w:numId w:val="13"/>
        </w:numPr>
        <w:tabs>
          <w:tab w:val="left" w:pos="1534"/>
        </w:tabs>
        <w:autoSpaceDE w:val="0"/>
        <w:autoSpaceDN w:val="0"/>
        <w:spacing w:after="0" w:line="240" w:lineRule="auto"/>
        <w:ind w:left="0" w:firstLine="7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8412C" w:rsidRPr="00454071">
        <w:rPr>
          <w:rFonts w:ascii="Times New Roman" w:hAnsi="Times New Roman" w:cs="Times New Roman"/>
          <w:sz w:val="28"/>
          <w:szCs w:val="28"/>
        </w:rPr>
        <w:t>аличие у Пользователя программно-технических ограничений и настроек, которые содержались в компьютерной технике, что не позволило Пользователю полноценно работать в ПИК и/или ЭДО ФНС;</w:t>
      </w:r>
    </w:p>
    <w:p w:rsidR="0018412C" w:rsidRPr="00454071" w:rsidRDefault="004752DC" w:rsidP="0018412C">
      <w:pPr>
        <w:pStyle w:val="af"/>
        <w:widowControl w:val="0"/>
        <w:numPr>
          <w:ilvl w:val="0"/>
          <w:numId w:val="13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8412C" w:rsidRPr="00454071">
        <w:rPr>
          <w:rFonts w:ascii="Times New Roman" w:hAnsi="Times New Roman" w:cs="Times New Roman"/>
          <w:sz w:val="28"/>
          <w:szCs w:val="28"/>
        </w:rPr>
        <w:t>едостатки</w:t>
      </w:r>
      <w:r w:rsidR="0018412C" w:rsidRPr="0045407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18412C">
        <w:rPr>
          <w:rFonts w:ascii="Times New Roman" w:hAnsi="Times New Roman" w:cs="Times New Roman"/>
          <w:spacing w:val="-15"/>
          <w:sz w:val="28"/>
          <w:szCs w:val="28"/>
        </w:rPr>
        <w:t xml:space="preserve">и ограничения </w:t>
      </w:r>
      <w:r w:rsidR="0018412C" w:rsidRPr="00454071">
        <w:rPr>
          <w:rFonts w:ascii="Times New Roman" w:hAnsi="Times New Roman" w:cs="Times New Roman"/>
          <w:sz w:val="28"/>
          <w:szCs w:val="28"/>
        </w:rPr>
        <w:t>в</w:t>
      </w:r>
      <w:r w:rsidR="0018412C" w:rsidRPr="0045407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работе</w:t>
      </w:r>
      <w:r w:rsidR="0018412C" w:rsidRPr="0045407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сетевых</w:t>
      </w:r>
      <w:r w:rsidR="0018412C" w:rsidRPr="0045407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систем</w:t>
      </w:r>
      <w:r w:rsidR="0018412C" w:rsidRPr="0045407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Пользователя,</w:t>
      </w:r>
      <w:r w:rsidR="0018412C" w:rsidRPr="0045407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которые</w:t>
      </w:r>
      <w:r w:rsidR="0018412C" w:rsidRPr="0045407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привели к нерегламентированным и непредвиденным временным отключениям от сети Интернет и не позволили Пользователю полноценно работать в ПИК и/или ЭДО ФНС;</w:t>
      </w:r>
    </w:p>
    <w:p w:rsidR="0018412C" w:rsidRPr="00454071" w:rsidRDefault="004752DC" w:rsidP="0018412C">
      <w:pPr>
        <w:pStyle w:val="af"/>
        <w:widowControl w:val="0"/>
        <w:numPr>
          <w:ilvl w:val="0"/>
          <w:numId w:val="13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8412C" w:rsidRPr="00454071">
        <w:rPr>
          <w:rFonts w:ascii="Times New Roman" w:hAnsi="Times New Roman" w:cs="Times New Roman"/>
          <w:sz w:val="28"/>
          <w:szCs w:val="28"/>
        </w:rPr>
        <w:t>есоответствие программно-технических средств Пользователя требованиям</w:t>
      </w:r>
      <w:r w:rsidR="0018412C">
        <w:rPr>
          <w:rFonts w:ascii="Times New Roman" w:hAnsi="Times New Roman" w:cs="Times New Roman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для работы в ПИК и/или ЭДО ФНС;</w:t>
      </w:r>
    </w:p>
    <w:p w:rsidR="0018412C" w:rsidRPr="00454071" w:rsidRDefault="004752DC" w:rsidP="0018412C">
      <w:pPr>
        <w:pStyle w:val="af"/>
        <w:widowControl w:val="0"/>
        <w:numPr>
          <w:ilvl w:val="0"/>
          <w:numId w:val="13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8412C" w:rsidRPr="00454071">
        <w:rPr>
          <w:rFonts w:ascii="Times New Roman" w:hAnsi="Times New Roman" w:cs="Times New Roman"/>
          <w:sz w:val="28"/>
          <w:szCs w:val="28"/>
        </w:rPr>
        <w:t>есоблюдение правил применения и хранения электронной</w:t>
      </w:r>
      <w:r w:rsidR="0018412C" w:rsidRPr="0045407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подписи;</w:t>
      </w:r>
    </w:p>
    <w:p w:rsidR="0018412C" w:rsidRPr="00454071" w:rsidRDefault="004752DC" w:rsidP="0018412C">
      <w:pPr>
        <w:pStyle w:val="af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8412C" w:rsidRPr="00454071">
        <w:rPr>
          <w:rFonts w:ascii="Times New Roman" w:hAnsi="Times New Roman" w:cs="Times New Roman"/>
          <w:sz w:val="28"/>
          <w:szCs w:val="28"/>
        </w:rPr>
        <w:t>овершение</w:t>
      </w:r>
      <w:r w:rsidR="0018412C" w:rsidRPr="0045407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Пользователем</w:t>
      </w:r>
      <w:r w:rsidR="0018412C" w:rsidRPr="0045407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технических</w:t>
      </w:r>
      <w:r w:rsidR="0018412C" w:rsidRPr="0045407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ошибок</w:t>
      </w:r>
      <w:r w:rsidR="0018412C" w:rsidRPr="0045407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при</w:t>
      </w:r>
      <w:r w:rsidR="0018412C" w:rsidRPr="0045407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работе</w:t>
      </w:r>
      <w:r w:rsidR="0018412C" w:rsidRPr="0045407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в</w:t>
      </w:r>
      <w:r w:rsidR="0018412C" w:rsidRPr="0045407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ПИК</w:t>
      </w:r>
      <w:r w:rsidR="0018412C" w:rsidRPr="0045407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и/или</w:t>
      </w:r>
      <w:r w:rsidR="0018412C" w:rsidRPr="0045407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ЭДО ФНС;</w:t>
      </w:r>
    </w:p>
    <w:p w:rsidR="0018412C" w:rsidRPr="00454071" w:rsidRDefault="004752DC" w:rsidP="0018412C">
      <w:pPr>
        <w:pStyle w:val="af"/>
        <w:widowControl w:val="0"/>
        <w:numPr>
          <w:ilvl w:val="0"/>
          <w:numId w:val="13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8412C" w:rsidRPr="00454071">
        <w:rPr>
          <w:rFonts w:ascii="Times New Roman" w:hAnsi="Times New Roman" w:cs="Times New Roman"/>
          <w:sz w:val="28"/>
          <w:szCs w:val="28"/>
        </w:rPr>
        <w:t xml:space="preserve">евозможность работы Пользователя по причине заражения его компьютерной техники вирусами (ПИК </w:t>
      </w:r>
      <w:r w:rsidR="0018412C">
        <w:rPr>
          <w:rFonts w:ascii="Times New Roman" w:hAnsi="Times New Roman" w:cs="Times New Roman"/>
          <w:sz w:val="28"/>
          <w:szCs w:val="28"/>
        </w:rPr>
        <w:t xml:space="preserve">блокирует </w:t>
      </w:r>
      <w:r w:rsidR="0018412C" w:rsidRPr="00454071">
        <w:rPr>
          <w:rFonts w:ascii="Times New Roman" w:hAnsi="Times New Roman" w:cs="Times New Roman"/>
          <w:sz w:val="28"/>
          <w:szCs w:val="28"/>
        </w:rPr>
        <w:t>информаци</w:t>
      </w:r>
      <w:r w:rsidR="0018412C">
        <w:rPr>
          <w:rFonts w:ascii="Times New Roman" w:hAnsi="Times New Roman" w:cs="Times New Roman"/>
          <w:sz w:val="28"/>
          <w:szCs w:val="28"/>
        </w:rPr>
        <w:t>ю</w:t>
      </w:r>
      <w:r w:rsidR="0018412C" w:rsidRPr="00454071">
        <w:rPr>
          <w:rFonts w:ascii="Times New Roman" w:hAnsi="Times New Roman" w:cs="Times New Roman"/>
          <w:sz w:val="28"/>
          <w:szCs w:val="28"/>
        </w:rPr>
        <w:t xml:space="preserve"> из компьютеров, зараженных компьютерными вирусами);</w:t>
      </w:r>
    </w:p>
    <w:p w:rsidR="0018412C" w:rsidRPr="00454071" w:rsidRDefault="004752DC" w:rsidP="0018412C">
      <w:pPr>
        <w:pStyle w:val="af"/>
        <w:widowControl w:val="0"/>
        <w:numPr>
          <w:ilvl w:val="0"/>
          <w:numId w:val="13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8412C" w:rsidRPr="00454071">
        <w:rPr>
          <w:rFonts w:ascii="Times New Roman" w:hAnsi="Times New Roman" w:cs="Times New Roman"/>
          <w:sz w:val="28"/>
          <w:szCs w:val="28"/>
        </w:rPr>
        <w:t>езнание Пользователем положений настоящего Регламента, пренебрежение и ненадлежащее выполнение требований и процедур, указанных в настоящем Регламенте и действующих</w:t>
      </w:r>
      <w:r w:rsidR="0018412C" w:rsidRPr="0045407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в</w:t>
      </w:r>
      <w:r w:rsidR="0018412C" w:rsidRPr="0045407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ПИК,</w:t>
      </w:r>
      <w:r w:rsidR="0018412C" w:rsidRPr="0045407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что</w:t>
      </w:r>
      <w:r w:rsidR="0018412C" w:rsidRPr="0045407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привело</w:t>
      </w:r>
      <w:r w:rsidR="0018412C" w:rsidRPr="0045407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к</w:t>
      </w:r>
      <w:r w:rsidR="0018412C" w:rsidRPr="0045407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принятию</w:t>
      </w:r>
      <w:r w:rsidR="0018412C" w:rsidRPr="0045407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на</w:t>
      </w:r>
      <w:r w:rsidR="0018412C" w:rsidRPr="0045407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себя</w:t>
      </w:r>
      <w:r w:rsidR="0018412C" w:rsidRPr="0045407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дополнительных,</w:t>
      </w:r>
      <w:r w:rsidR="0018412C" w:rsidRPr="0045407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излишних,</w:t>
      </w:r>
      <w:r w:rsidR="0018412C" w:rsidRPr="0045407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повышенных и/или незапланированных обязательств перед другой Стороной и негативно сказалось на коммерческой активности и деловой репутации Стороны в</w:t>
      </w:r>
      <w:r w:rsidR="0018412C" w:rsidRPr="004540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8412C" w:rsidRPr="00454071">
        <w:rPr>
          <w:rFonts w:ascii="Times New Roman" w:hAnsi="Times New Roman" w:cs="Times New Roman"/>
          <w:sz w:val="28"/>
          <w:szCs w:val="28"/>
        </w:rPr>
        <w:t>ПИК.</w:t>
      </w:r>
    </w:p>
    <w:p w:rsidR="0018412C" w:rsidRPr="00454071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71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полное или частичное неисполнение принятых на себя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Pr="00454071">
        <w:rPr>
          <w:rFonts w:ascii="Times New Roman" w:hAnsi="Times New Roman" w:cs="Times New Roman"/>
          <w:sz w:val="28"/>
          <w:szCs w:val="28"/>
        </w:rPr>
        <w:t>по настоящему Регламенту, если такое неисполнение явилось следствием обстоятельств непреодолимой силы, а именно: военных действий, массовых беспорядков, стихийных бедствий, эпидемий, взрывов, пожаров, повлекших невозможность исполнения обязательств по настоящему Регламенту и иных чрезвычайных обстоятельств. При этом срок исполнения обязательств по Регламенту отодвигается соразмерно времени, в течение которого действовали такие обстоятельства.</w:t>
      </w:r>
    </w:p>
    <w:p w:rsidR="0018412C" w:rsidRPr="00467ABB" w:rsidRDefault="0018412C" w:rsidP="0018412C">
      <w:pPr>
        <w:pStyle w:val="af0"/>
        <w:ind w:left="0" w:firstLine="426"/>
        <w:rPr>
          <w:sz w:val="28"/>
          <w:szCs w:val="28"/>
        </w:rPr>
      </w:pPr>
      <w:r w:rsidRPr="00467ABB">
        <w:rPr>
          <w:sz w:val="28"/>
          <w:szCs w:val="28"/>
        </w:rPr>
        <w:t>Сторона, для которой наступили обстоятельства непреодолимой силы, должна незамедлительно известить в письменной форме (в том числе в форме электронного документа, переданного</w:t>
      </w:r>
      <w:r w:rsidRPr="00467ABB">
        <w:rPr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>посредством</w:t>
      </w:r>
      <w:r w:rsidRPr="00467ABB">
        <w:rPr>
          <w:spacing w:val="-16"/>
          <w:sz w:val="28"/>
          <w:szCs w:val="28"/>
        </w:rPr>
        <w:t xml:space="preserve"> </w:t>
      </w:r>
      <w:r w:rsidRPr="00467ABB">
        <w:rPr>
          <w:sz w:val="28"/>
          <w:szCs w:val="28"/>
        </w:rPr>
        <w:t>ПИК)</w:t>
      </w:r>
      <w:r w:rsidRPr="00467ABB">
        <w:rPr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>другую</w:t>
      </w:r>
      <w:r w:rsidRPr="00467ABB">
        <w:rPr>
          <w:spacing w:val="-14"/>
          <w:sz w:val="28"/>
          <w:szCs w:val="28"/>
        </w:rPr>
        <w:t xml:space="preserve"> </w:t>
      </w:r>
      <w:r w:rsidRPr="00467ABB">
        <w:rPr>
          <w:sz w:val="28"/>
          <w:szCs w:val="28"/>
        </w:rPr>
        <w:t>Сторону</w:t>
      </w:r>
      <w:r w:rsidRPr="00467ABB">
        <w:rPr>
          <w:spacing w:val="-22"/>
          <w:sz w:val="28"/>
          <w:szCs w:val="28"/>
        </w:rPr>
        <w:t xml:space="preserve"> </w:t>
      </w:r>
      <w:r w:rsidRPr="00467ABB">
        <w:rPr>
          <w:sz w:val="28"/>
          <w:szCs w:val="28"/>
        </w:rPr>
        <w:t>о</w:t>
      </w:r>
      <w:r w:rsidRPr="00467ABB">
        <w:rPr>
          <w:spacing w:val="-17"/>
          <w:sz w:val="28"/>
          <w:szCs w:val="28"/>
        </w:rPr>
        <w:t xml:space="preserve"> </w:t>
      </w:r>
      <w:r w:rsidRPr="00467ABB">
        <w:rPr>
          <w:sz w:val="28"/>
          <w:szCs w:val="28"/>
        </w:rPr>
        <w:t>наступлении,</w:t>
      </w:r>
      <w:r w:rsidRPr="00467ABB">
        <w:rPr>
          <w:spacing w:val="-17"/>
          <w:sz w:val="28"/>
          <w:szCs w:val="28"/>
        </w:rPr>
        <w:t xml:space="preserve"> </w:t>
      </w:r>
      <w:r w:rsidRPr="00467ABB">
        <w:rPr>
          <w:sz w:val="28"/>
          <w:szCs w:val="28"/>
        </w:rPr>
        <w:t>предполагаемом</w:t>
      </w:r>
      <w:r w:rsidRPr="00467ABB">
        <w:rPr>
          <w:spacing w:val="-15"/>
          <w:sz w:val="28"/>
          <w:szCs w:val="28"/>
        </w:rPr>
        <w:t xml:space="preserve"> </w:t>
      </w:r>
      <w:r w:rsidRPr="00467ABB">
        <w:rPr>
          <w:sz w:val="28"/>
          <w:szCs w:val="28"/>
        </w:rPr>
        <w:t>сроке</w:t>
      </w:r>
      <w:r w:rsidRPr="00467ABB">
        <w:rPr>
          <w:spacing w:val="-18"/>
          <w:sz w:val="28"/>
          <w:szCs w:val="28"/>
        </w:rPr>
        <w:t xml:space="preserve"> </w:t>
      </w:r>
      <w:r w:rsidRPr="00467ABB">
        <w:rPr>
          <w:sz w:val="28"/>
          <w:szCs w:val="28"/>
        </w:rPr>
        <w:t>действия и прекращении действия обстоятельств непреодолимой силы, а также пред</w:t>
      </w:r>
      <w:r>
        <w:rPr>
          <w:sz w:val="28"/>
          <w:szCs w:val="28"/>
        </w:rPr>
        <w:t>о</w:t>
      </w:r>
      <w:r w:rsidRPr="00467ABB">
        <w:rPr>
          <w:sz w:val="28"/>
          <w:szCs w:val="28"/>
        </w:rPr>
        <w:t>ставить доказательства названных</w:t>
      </w:r>
      <w:r w:rsidRPr="00467ABB">
        <w:rPr>
          <w:spacing w:val="-1"/>
          <w:sz w:val="28"/>
          <w:szCs w:val="28"/>
        </w:rPr>
        <w:t xml:space="preserve"> </w:t>
      </w:r>
      <w:r w:rsidRPr="00467ABB">
        <w:rPr>
          <w:sz w:val="28"/>
          <w:szCs w:val="28"/>
        </w:rPr>
        <w:t>обстоятельств.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 xml:space="preserve">Споры разрешаются с соблюдением претензионного порядка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</w:t>
      </w:r>
      <w:r w:rsidRPr="00467ABB">
        <w:rPr>
          <w:rFonts w:ascii="Times New Roman" w:hAnsi="Times New Roman" w:cs="Times New Roman"/>
          <w:sz w:val="28"/>
          <w:szCs w:val="28"/>
        </w:rPr>
        <w:t>законодательств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67ABB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467A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7ABB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18412C" w:rsidRPr="00467ABB" w:rsidRDefault="0018412C" w:rsidP="0018412C">
      <w:pPr>
        <w:pStyle w:val="af"/>
        <w:widowControl w:val="0"/>
        <w:numPr>
          <w:ilvl w:val="1"/>
          <w:numId w:val="14"/>
        </w:numPr>
        <w:tabs>
          <w:tab w:val="left" w:pos="1534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7ABB">
        <w:rPr>
          <w:rFonts w:ascii="Times New Roman" w:hAnsi="Times New Roman" w:cs="Times New Roman"/>
          <w:sz w:val="28"/>
          <w:szCs w:val="28"/>
        </w:rPr>
        <w:t>Споры, неурегулированные в претензионном порядке, разрешаются в судебном порядке.</w:t>
      </w:r>
    </w:p>
    <w:p w:rsidR="0018412C" w:rsidRPr="0018412C" w:rsidRDefault="0018412C" w:rsidP="0018412C">
      <w:pPr>
        <w:pStyle w:val="2"/>
        <w:spacing w:after="0" w:line="240" w:lineRule="auto"/>
        <w:ind w:left="0" w:firstLine="0"/>
        <w:rPr>
          <w:sz w:val="28"/>
          <w:szCs w:val="28"/>
          <w:lang w:val="ru-RU"/>
        </w:rPr>
      </w:pPr>
    </w:p>
    <w:p w:rsidR="00D52EED" w:rsidRPr="00D52EED" w:rsidRDefault="00D52EED" w:rsidP="00D52EED"/>
    <w:sectPr w:rsidR="00D52EED" w:rsidRPr="00D52EED" w:rsidSect="00B14A4D">
      <w:footerReference w:type="first" r:id="rId12"/>
      <w:type w:val="continuous"/>
      <w:pgSz w:w="11904" w:h="16831"/>
      <w:pgMar w:top="1134" w:right="1418" w:bottom="1134" w:left="1701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911" w:rsidRDefault="00084911" w:rsidP="008015D4">
      <w:pPr>
        <w:spacing w:after="0" w:line="240" w:lineRule="auto"/>
      </w:pPr>
      <w:r>
        <w:separator/>
      </w:r>
    </w:p>
  </w:endnote>
  <w:endnote w:type="continuationSeparator" w:id="0">
    <w:p w:rsidR="00084911" w:rsidRDefault="00084911" w:rsidP="0080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40" w:rsidRDefault="00CA2F40">
    <w:pPr>
      <w:spacing w:after="0"/>
      <w:ind w:left="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911" w:rsidRDefault="00084911" w:rsidP="008015D4">
      <w:pPr>
        <w:spacing w:after="0" w:line="240" w:lineRule="auto"/>
      </w:pPr>
      <w:r>
        <w:separator/>
      </w:r>
    </w:p>
  </w:footnote>
  <w:footnote w:type="continuationSeparator" w:id="0">
    <w:p w:rsidR="00084911" w:rsidRDefault="00084911" w:rsidP="008015D4">
      <w:pPr>
        <w:spacing w:after="0" w:line="240" w:lineRule="auto"/>
      </w:pPr>
      <w:r>
        <w:continuationSeparator/>
      </w:r>
    </w:p>
  </w:footnote>
  <w:footnote w:id="1">
    <w:p w:rsidR="0018412C" w:rsidRDefault="0018412C" w:rsidP="0018412C">
      <w:pPr>
        <w:pStyle w:val="a5"/>
      </w:pPr>
      <w:r>
        <w:rPr>
          <w:rStyle w:val="a7"/>
        </w:rPr>
        <w:footnoteRef/>
      </w:r>
      <w:r>
        <w:t xml:space="preserve"> (далее – Закон №44-ФЗ)</w:t>
      </w:r>
    </w:p>
  </w:footnote>
  <w:footnote w:id="2">
    <w:p w:rsidR="0018412C" w:rsidRDefault="0018412C" w:rsidP="0018412C">
      <w:pPr>
        <w:pStyle w:val="a5"/>
      </w:pPr>
      <w:r>
        <w:rPr>
          <w:rStyle w:val="a7"/>
        </w:rPr>
        <w:footnoteRef/>
      </w:r>
      <w:r>
        <w:t xml:space="preserve"> (далее – Закон №223-ФЗ)</w:t>
      </w:r>
    </w:p>
  </w:footnote>
  <w:footnote w:id="3">
    <w:p w:rsidR="0018412C" w:rsidRDefault="0018412C" w:rsidP="0018412C">
      <w:pPr>
        <w:pStyle w:val="a5"/>
        <w:jc w:val="both"/>
      </w:pPr>
      <w:r>
        <w:rPr>
          <w:rStyle w:val="a7"/>
        </w:rPr>
        <w:footnoteRef/>
      </w:r>
      <w:r>
        <w:t xml:space="preserve"> Положение о Реестре доверенных операторов юридически значимого электронного документооборота Утвержденное приказом ФНС России от 23.10.2020 №ЕД-7-26/775</w:t>
      </w:r>
    </w:p>
  </w:footnote>
  <w:footnote w:id="4">
    <w:p w:rsidR="0018412C" w:rsidRDefault="0018412C" w:rsidP="0018412C">
      <w:pPr>
        <w:pStyle w:val="a5"/>
        <w:jc w:val="both"/>
      </w:pPr>
      <w:r>
        <w:rPr>
          <w:rStyle w:val="a7"/>
        </w:rPr>
        <w:footnoteRef/>
      </w:r>
      <w:r>
        <w:t xml:space="preserve"> Пункт 6.3 Положения о Реестре доверенных операторов юридически значимого электронного документооборота Утвержденного приказом ФНС России от 23.10.2020 №ЕД-7-26/775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2FD"/>
    <w:multiLevelType w:val="multilevel"/>
    <w:tmpl w:val="9D346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668769D"/>
    <w:multiLevelType w:val="hybridMultilevel"/>
    <w:tmpl w:val="906E7674"/>
    <w:lvl w:ilvl="0" w:tplc="A1FE367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21F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4C3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44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08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044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48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34B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AA7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CB2832"/>
    <w:multiLevelType w:val="multilevel"/>
    <w:tmpl w:val="5694F6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656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39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04" w:hanging="2160"/>
      </w:pPr>
      <w:rPr>
        <w:rFonts w:hint="default"/>
      </w:rPr>
    </w:lvl>
  </w:abstractNum>
  <w:abstractNum w:abstractNumId="3" w15:restartNumberingAfterBreak="0">
    <w:nsid w:val="228453BD"/>
    <w:multiLevelType w:val="multilevel"/>
    <w:tmpl w:val="B4BAC03A"/>
    <w:lvl w:ilvl="0">
      <w:start w:val="1"/>
      <w:numFmt w:val="decimal"/>
      <w:lvlText w:val="%1."/>
      <w:lvlJc w:val="left"/>
      <w:pPr>
        <w:ind w:left="1328" w:hanging="360"/>
      </w:pPr>
      <w:rPr>
        <w:rFonts w:hint="default"/>
        <w:sz w:val="24"/>
      </w:rPr>
    </w:lvl>
    <w:lvl w:ilvl="1">
      <w:start w:val="4"/>
      <w:numFmt w:val="decimal"/>
      <w:isLgl/>
      <w:lvlText w:val="%1.%2."/>
      <w:lvlJc w:val="left"/>
      <w:pPr>
        <w:ind w:left="16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8" w:hanging="2160"/>
      </w:pPr>
      <w:rPr>
        <w:rFonts w:hint="default"/>
      </w:rPr>
    </w:lvl>
  </w:abstractNum>
  <w:abstractNum w:abstractNumId="4" w15:restartNumberingAfterBreak="0">
    <w:nsid w:val="22C04AF9"/>
    <w:multiLevelType w:val="hybridMultilevel"/>
    <w:tmpl w:val="CCF45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340E"/>
    <w:multiLevelType w:val="hybridMultilevel"/>
    <w:tmpl w:val="8278D7DE"/>
    <w:lvl w:ilvl="0" w:tplc="81A041A4">
      <w:start w:val="1"/>
      <w:numFmt w:val="decimal"/>
      <w:lvlText w:val="%1)"/>
      <w:lvlJc w:val="left"/>
      <w:pPr>
        <w:ind w:left="22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16" w:hanging="360"/>
      </w:pPr>
    </w:lvl>
    <w:lvl w:ilvl="2" w:tplc="0419001B">
      <w:start w:val="1"/>
      <w:numFmt w:val="lowerRoman"/>
      <w:lvlText w:val="%3."/>
      <w:lvlJc w:val="right"/>
      <w:pPr>
        <w:ind w:left="3736" w:hanging="180"/>
      </w:pPr>
    </w:lvl>
    <w:lvl w:ilvl="3" w:tplc="0419000F" w:tentative="1">
      <w:start w:val="1"/>
      <w:numFmt w:val="decimal"/>
      <w:lvlText w:val="%4."/>
      <w:lvlJc w:val="left"/>
      <w:pPr>
        <w:ind w:left="4456" w:hanging="360"/>
      </w:pPr>
    </w:lvl>
    <w:lvl w:ilvl="4" w:tplc="04190019" w:tentative="1">
      <w:start w:val="1"/>
      <w:numFmt w:val="lowerLetter"/>
      <w:lvlText w:val="%5."/>
      <w:lvlJc w:val="left"/>
      <w:pPr>
        <w:ind w:left="5176" w:hanging="360"/>
      </w:pPr>
    </w:lvl>
    <w:lvl w:ilvl="5" w:tplc="0419001B" w:tentative="1">
      <w:start w:val="1"/>
      <w:numFmt w:val="lowerRoman"/>
      <w:lvlText w:val="%6."/>
      <w:lvlJc w:val="right"/>
      <w:pPr>
        <w:ind w:left="5896" w:hanging="180"/>
      </w:pPr>
    </w:lvl>
    <w:lvl w:ilvl="6" w:tplc="0419000F" w:tentative="1">
      <w:start w:val="1"/>
      <w:numFmt w:val="decimal"/>
      <w:lvlText w:val="%7."/>
      <w:lvlJc w:val="left"/>
      <w:pPr>
        <w:ind w:left="6616" w:hanging="360"/>
      </w:pPr>
    </w:lvl>
    <w:lvl w:ilvl="7" w:tplc="04190019" w:tentative="1">
      <w:start w:val="1"/>
      <w:numFmt w:val="lowerLetter"/>
      <w:lvlText w:val="%8."/>
      <w:lvlJc w:val="left"/>
      <w:pPr>
        <w:ind w:left="7336" w:hanging="360"/>
      </w:pPr>
    </w:lvl>
    <w:lvl w:ilvl="8" w:tplc="0419001B" w:tentative="1">
      <w:start w:val="1"/>
      <w:numFmt w:val="lowerRoman"/>
      <w:lvlText w:val="%9."/>
      <w:lvlJc w:val="right"/>
      <w:pPr>
        <w:ind w:left="8056" w:hanging="180"/>
      </w:pPr>
    </w:lvl>
  </w:abstractNum>
  <w:abstractNum w:abstractNumId="6" w15:restartNumberingAfterBreak="0">
    <w:nsid w:val="2BCE44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5F3C9F"/>
    <w:multiLevelType w:val="hybridMultilevel"/>
    <w:tmpl w:val="811A3862"/>
    <w:lvl w:ilvl="0" w:tplc="5D9CA132">
      <w:start w:val="3"/>
      <w:numFmt w:val="decimal"/>
      <w:lvlText w:val="%1)"/>
      <w:lvlJc w:val="left"/>
      <w:pPr>
        <w:ind w:left="-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33" w:hanging="360"/>
      </w:pPr>
    </w:lvl>
    <w:lvl w:ilvl="2" w:tplc="0419001B">
      <w:start w:val="1"/>
      <w:numFmt w:val="lowerRoman"/>
      <w:lvlText w:val="%3."/>
      <w:lvlJc w:val="right"/>
      <w:pPr>
        <w:ind w:left="1353" w:hanging="180"/>
      </w:pPr>
    </w:lvl>
    <w:lvl w:ilvl="3" w:tplc="0419000F" w:tentative="1">
      <w:start w:val="1"/>
      <w:numFmt w:val="decimal"/>
      <w:lvlText w:val="%4."/>
      <w:lvlJc w:val="left"/>
      <w:pPr>
        <w:ind w:left="2073" w:hanging="360"/>
      </w:pPr>
    </w:lvl>
    <w:lvl w:ilvl="4" w:tplc="04190019" w:tentative="1">
      <w:start w:val="1"/>
      <w:numFmt w:val="lowerLetter"/>
      <w:lvlText w:val="%5."/>
      <w:lvlJc w:val="left"/>
      <w:pPr>
        <w:ind w:left="2793" w:hanging="360"/>
      </w:pPr>
    </w:lvl>
    <w:lvl w:ilvl="5" w:tplc="0419001B" w:tentative="1">
      <w:start w:val="1"/>
      <w:numFmt w:val="lowerRoman"/>
      <w:lvlText w:val="%6."/>
      <w:lvlJc w:val="right"/>
      <w:pPr>
        <w:ind w:left="3513" w:hanging="180"/>
      </w:pPr>
    </w:lvl>
    <w:lvl w:ilvl="6" w:tplc="0419000F" w:tentative="1">
      <w:start w:val="1"/>
      <w:numFmt w:val="decimal"/>
      <w:lvlText w:val="%7."/>
      <w:lvlJc w:val="left"/>
      <w:pPr>
        <w:ind w:left="4233" w:hanging="360"/>
      </w:pPr>
    </w:lvl>
    <w:lvl w:ilvl="7" w:tplc="04190019" w:tentative="1">
      <w:start w:val="1"/>
      <w:numFmt w:val="lowerLetter"/>
      <w:lvlText w:val="%8."/>
      <w:lvlJc w:val="left"/>
      <w:pPr>
        <w:ind w:left="4953" w:hanging="360"/>
      </w:pPr>
    </w:lvl>
    <w:lvl w:ilvl="8" w:tplc="0419001B" w:tentative="1">
      <w:start w:val="1"/>
      <w:numFmt w:val="lowerRoman"/>
      <w:lvlText w:val="%9."/>
      <w:lvlJc w:val="right"/>
      <w:pPr>
        <w:ind w:left="5673" w:hanging="180"/>
      </w:pPr>
    </w:lvl>
  </w:abstractNum>
  <w:abstractNum w:abstractNumId="8" w15:restartNumberingAfterBreak="0">
    <w:nsid w:val="2ED0114F"/>
    <w:multiLevelType w:val="hybridMultilevel"/>
    <w:tmpl w:val="7CAA0818"/>
    <w:lvl w:ilvl="0" w:tplc="DB502DEA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CA7986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A89096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A4CE0E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64831A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E8B41C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021CAA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B87B7C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2A5792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461839"/>
    <w:multiLevelType w:val="hybridMultilevel"/>
    <w:tmpl w:val="7310AF58"/>
    <w:lvl w:ilvl="0" w:tplc="AC6C5E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695329D"/>
    <w:multiLevelType w:val="hybridMultilevel"/>
    <w:tmpl w:val="00D2E2B8"/>
    <w:lvl w:ilvl="0" w:tplc="6C7A05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416A6B"/>
    <w:multiLevelType w:val="multilevel"/>
    <w:tmpl w:val="408E11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12" w15:restartNumberingAfterBreak="0">
    <w:nsid w:val="590B4647"/>
    <w:multiLevelType w:val="hybridMultilevel"/>
    <w:tmpl w:val="906E7674"/>
    <w:lvl w:ilvl="0" w:tplc="A1FE367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21F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4C3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44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08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044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48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34B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AA7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7537C7"/>
    <w:multiLevelType w:val="hybridMultilevel"/>
    <w:tmpl w:val="75804490"/>
    <w:lvl w:ilvl="0" w:tplc="2826A7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CD76994"/>
    <w:multiLevelType w:val="multilevel"/>
    <w:tmpl w:val="9C5ACB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6191667"/>
    <w:multiLevelType w:val="hybridMultilevel"/>
    <w:tmpl w:val="34786440"/>
    <w:lvl w:ilvl="0" w:tplc="5C580DB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21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E59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40B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8B0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646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A00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2AF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EE3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8A49F9"/>
    <w:multiLevelType w:val="multilevel"/>
    <w:tmpl w:val="9C9697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7" w15:restartNumberingAfterBreak="0">
    <w:nsid w:val="6E1F6445"/>
    <w:multiLevelType w:val="multilevel"/>
    <w:tmpl w:val="F81E516A"/>
    <w:lvl w:ilvl="0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1383C"/>
    <w:multiLevelType w:val="hybridMultilevel"/>
    <w:tmpl w:val="C49E5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76A74"/>
    <w:multiLevelType w:val="hybridMultilevel"/>
    <w:tmpl w:val="AA20346E"/>
    <w:lvl w:ilvl="0" w:tplc="C5644342">
      <w:start w:val="1"/>
      <w:numFmt w:val="decimal"/>
      <w:lvlText w:val="%1)"/>
      <w:lvlJc w:val="left"/>
      <w:pPr>
        <w:ind w:left="4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2" w:hanging="360"/>
      </w:pPr>
    </w:lvl>
    <w:lvl w:ilvl="2" w:tplc="0419001B" w:tentative="1">
      <w:start w:val="1"/>
      <w:numFmt w:val="lowerRoman"/>
      <w:lvlText w:val="%3."/>
      <w:lvlJc w:val="right"/>
      <w:pPr>
        <w:ind w:left="5672" w:hanging="180"/>
      </w:pPr>
    </w:lvl>
    <w:lvl w:ilvl="3" w:tplc="0419000F" w:tentative="1">
      <w:start w:val="1"/>
      <w:numFmt w:val="decimal"/>
      <w:lvlText w:val="%4."/>
      <w:lvlJc w:val="left"/>
      <w:pPr>
        <w:ind w:left="6392" w:hanging="360"/>
      </w:pPr>
    </w:lvl>
    <w:lvl w:ilvl="4" w:tplc="04190019" w:tentative="1">
      <w:start w:val="1"/>
      <w:numFmt w:val="lowerLetter"/>
      <w:lvlText w:val="%5."/>
      <w:lvlJc w:val="left"/>
      <w:pPr>
        <w:ind w:left="7112" w:hanging="360"/>
      </w:pPr>
    </w:lvl>
    <w:lvl w:ilvl="5" w:tplc="0419001B" w:tentative="1">
      <w:start w:val="1"/>
      <w:numFmt w:val="lowerRoman"/>
      <w:lvlText w:val="%6."/>
      <w:lvlJc w:val="right"/>
      <w:pPr>
        <w:ind w:left="7832" w:hanging="180"/>
      </w:pPr>
    </w:lvl>
    <w:lvl w:ilvl="6" w:tplc="0419000F" w:tentative="1">
      <w:start w:val="1"/>
      <w:numFmt w:val="decimal"/>
      <w:lvlText w:val="%7."/>
      <w:lvlJc w:val="left"/>
      <w:pPr>
        <w:ind w:left="8552" w:hanging="360"/>
      </w:pPr>
    </w:lvl>
    <w:lvl w:ilvl="7" w:tplc="04190019" w:tentative="1">
      <w:start w:val="1"/>
      <w:numFmt w:val="lowerLetter"/>
      <w:lvlText w:val="%8."/>
      <w:lvlJc w:val="left"/>
      <w:pPr>
        <w:ind w:left="9272" w:hanging="360"/>
      </w:pPr>
    </w:lvl>
    <w:lvl w:ilvl="8" w:tplc="0419001B" w:tentative="1">
      <w:start w:val="1"/>
      <w:numFmt w:val="lowerRoman"/>
      <w:lvlText w:val="%9."/>
      <w:lvlJc w:val="right"/>
      <w:pPr>
        <w:ind w:left="9992" w:hanging="180"/>
      </w:p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15"/>
  </w:num>
  <w:num w:numId="5">
    <w:abstractNumId w:val="1"/>
  </w:num>
  <w:num w:numId="6">
    <w:abstractNumId w:val="4"/>
  </w:num>
  <w:num w:numId="7">
    <w:abstractNumId w:val="11"/>
  </w:num>
  <w:num w:numId="8">
    <w:abstractNumId w:val="0"/>
  </w:num>
  <w:num w:numId="9">
    <w:abstractNumId w:val="14"/>
  </w:num>
  <w:num w:numId="10">
    <w:abstractNumId w:val="6"/>
  </w:num>
  <w:num w:numId="11">
    <w:abstractNumId w:val="3"/>
  </w:num>
  <w:num w:numId="12">
    <w:abstractNumId w:val="16"/>
  </w:num>
  <w:num w:numId="13">
    <w:abstractNumId w:val="7"/>
  </w:num>
  <w:num w:numId="14">
    <w:abstractNumId w:val="2"/>
  </w:num>
  <w:num w:numId="15">
    <w:abstractNumId w:val="9"/>
  </w:num>
  <w:num w:numId="16">
    <w:abstractNumId w:val="13"/>
  </w:num>
  <w:num w:numId="17">
    <w:abstractNumId w:val="5"/>
  </w:num>
  <w:num w:numId="18">
    <w:abstractNumId w:val="19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EF"/>
    <w:rsid w:val="000052A2"/>
    <w:rsid w:val="000130CB"/>
    <w:rsid w:val="00025F22"/>
    <w:rsid w:val="0003167A"/>
    <w:rsid w:val="00033025"/>
    <w:rsid w:val="000343F2"/>
    <w:rsid w:val="00072A05"/>
    <w:rsid w:val="000758EC"/>
    <w:rsid w:val="00082179"/>
    <w:rsid w:val="00084911"/>
    <w:rsid w:val="00086AA7"/>
    <w:rsid w:val="00097D5D"/>
    <w:rsid w:val="000B3744"/>
    <w:rsid w:val="000D42B5"/>
    <w:rsid w:val="000E34C9"/>
    <w:rsid w:val="0010085E"/>
    <w:rsid w:val="00100FEF"/>
    <w:rsid w:val="001015D3"/>
    <w:rsid w:val="00110438"/>
    <w:rsid w:val="00116BD0"/>
    <w:rsid w:val="001441FB"/>
    <w:rsid w:val="00155B36"/>
    <w:rsid w:val="00156255"/>
    <w:rsid w:val="001749E9"/>
    <w:rsid w:val="00181A13"/>
    <w:rsid w:val="0018412C"/>
    <w:rsid w:val="001C30AD"/>
    <w:rsid w:val="001C6048"/>
    <w:rsid w:val="001D671C"/>
    <w:rsid w:val="001E2DD7"/>
    <w:rsid w:val="001E5882"/>
    <w:rsid w:val="001E5E1F"/>
    <w:rsid w:val="001F1F56"/>
    <w:rsid w:val="00200184"/>
    <w:rsid w:val="002006A0"/>
    <w:rsid w:val="00203B72"/>
    <w:rsid w:val="00226CD9"/>
    <w:rsid w:val="002325FF"/>
    <w:rsid w:val="0024596F"/>
    <w:rsid w:val="002824B8"/>
    <w:rsid w:val="00287201"/>
    <w:rsid w:val="00294FE6"/>
    <w:rsid w:val="00295C70"/>
    <w:rsid w:val="002A4041"/>
    <w:rsid w:val="002B1E93"/>
    <w:rsid w:val="00305828"/>
    <w:rsid w:val="00305AF3"/>
    <w:rsid w:val="00310040"/>
    <w:rsid w:val="003253D1"/>
    <w:rsid w:val="003361CB"/>
    <w:rsid w:val="00350FE3"/>
    <w:rsid w:val="0036213F"/>
    <w:rsid w:val="0038020C"/>
    <w:rsid w:val="0038341D"/>
    <w:rsid w:val="0039705C"/>
    <w:rsid w:val="003A7009"/>
    <w:rsid w:val="003A74D1"/>
    <w:rsid w:val="003C731D"/>
    <w:rsid w:val="003D5CE9"/>
    <w:rsid w:val="0040104B"/>
    <w:rsid w:val="00401DDE"/>
    <w:rsid w:val="0040578B"/>
    <w:rsid w:val="00420A82"/>
    <w:rsid w:val="00431005"/>
    <w:rsid w:val="004421FB"/>
    <w:rsid w:val="00450C52"/>
    <w:rsid w:val="00451E20"/>
    <w:rsid w:val="0045215B"/>
    <w:rsid w:val="00462B87"/>
    <w:rsid w:val="004650C0"/>
    <w:rsid w:val="004657DC"/>
    <w:rsid w:val="00467481"/>
    <w:rsid w:val="00474ABE"/>
    <w:rsid w:val="004752DC"/>
    <w:rsid w:val="00485507"/>
    <w:rsid w:val="00490FA5"/>
    <w:rsid w:val="004A078E"/>
    <w:rsid w:val="004A34B0"/>
    <w:rsid w:val="004D20DB"/>
    <w:rsid w:val="005124AC"/>
    <w:rsid w:val="00535720"/>
    <w:rsid w:val="0054404D"/>
    <w:rsid w:val="00566BB4"/>
    <w:rsid w:val="005775D7"/>
    <w:rsid w:val="00584416"/>
    <w:rsid w:val="00584ED2"/>
    <w:rsid w:val="00586223"/>
    <w:rsid w:val="005930B4"/>
    <w:rsid w:val="005B4027"/>
    <w:rsid w:val="005D0810"/>
    <w:rsid w:val="005E2610"/>
    <w:rsid w:val="005F23AB"/>
    <w:rsid w:val="005F56CB"/>
    <w:rsid w:val="0060190A"/>
    <w:rsid w:val="00614775"/>
    <w:rsid w:val="00616165"/>
    <w:rsid w:val="00617163"/>
    <w:rsid w:val="00621A5B"/>
    <w:rsid w:val="00623C8D"/>
    <w:rsid w:val="00663BA9"/>
    <w:rsid w:val="0066761C"/>
    <w:rsid w:val="0069115F"/>
    <w:rsid w:val="006A0571"/>
    <w:rsid w:val="006C51B8"/>
    <w:rsid w:val="006D1A53"/>
    <w:rsid w:val="006E2661"/>
    <w:rsid w:val="006F0105"/>
    <w:rsid w:val="006F5D79"/>
    <w:rsid w:val="00707407"/>
    <w:rsid w:val="00711311"/>
    <w:rsid w:val="0071237B"/>
    <w:rsid w:val="00712964"/>
    <w:rsid w:val="007404B7"/>
    <w:rsid w:val="00750CC8"/>
    <w:rsid w:val="007530FB"/>
    <w:rsid w:val="00754B47"/>
    <w:rsid w:val="0075505C"/>
    <w:rsid w:val="00760C9E"/>
    <w:rsid w:val="007668FC"/>
    <w:rsid w:val="00774474"/>
    <w:rsid w:val="00786F03"/>
    <w:rsid w:val="007A34AD"/>
    <w:rsid w:val="007B6FDA"/>
    <w:rsid w:val="007C4CD8"/>
    <w:rsid w:val="007F137A"/>
    <w:rsid w:val="007F51D9"/>
    <w:rsid w:val="008015D4"/>
    <w:rsid w:val="008019A9"/>
    <w:rsid w:val="00807811"/>
    <w:rsid w:val="00816A7C"/>
    <w:rsid w:val="00817B7D"/>
    <w:rsid w:val="00826FB3"/>
    <w:rsid w:val="00836AA2"/>
    <w:rsid w:val="0084143F"/>
    <w:rsid w:val="00842B55"/>
    <w:rsid w:val="00856A32"/>
    <w:rsid w:val="00860CA3"/>
    <w:rsid w:val="0086665E"/>
    <w:rsid w:val="0087113D"/>
    <w:rsid w:val="008749A9"/>
    <w:rsid w:val="00880018"/>
    <w:rsid w:val="00881EC1"/>
    <w:rsid w:val="0088240B"/>
    <w:rsid w:val="008871DF"/>
    <w:rsid w:val="008A24D5"/>
    <w:rsid w:val="008B2B87"/>
    <w:rsid w:val="008B31A4"/>
    <w:rsid w:val="008D617E"/>
    <w:rsid w:val="008E5FD9"/>
    <w:rsid w:val="00910D6C"/>
    <w:rsid w:val="0093200E"/>
    <w:rsid w:val="009605E0"/>
    <w:rsid w:val="009657E6"/>
    <w:rsid w:val="00965D5F"/>
    <w:rsid w:val="0096645C"/>
    <w:rsid w:val="00970259"/>
    <w:rsid w:val="00980546"/>
    <w:rsid w:val="00982A5F"/>
    <w:rsid w:val="00986276"/>
    <w:rsid w:val="00994582"/>
    <w:rsid w:val="009A0C99"/>
    <w:rsid w:val="009A1E48"/>
    <w:rsid w:val="009B2B8F"/>
    <w:rsid w:val="009B6273"/>
    <w:rsid w:val="009C05ED"/>
    <w:rsid w:val="009C7053"/>
    <w:rsid w:val="009E7C7E"/>
    <w:rsid w:val="009F0B44"/>
    <w:rsid w:val="009F669D"/>
    <w:rsid w:val="009F6850"/>
    <w:rsid w:val="00A12B90"/>
    <w:rsid w:val="00A25C96"/>
    <w:rsid w:val="00A32368"/>
    <w:rsid w:val="00A35565"/>
    <w:rsid w:val="00A36EAB"/>
    <w:rsid w:val="00A405B6"/>
    <w:rsid w:val="00A42B95"/>
    <w:rsid w:val="00A45920"/>
    <w:rsid w:val="00A47CAC"/>
    <w:rsid w:val="00A52CC5"/>
    <w:rsid w:val="00A656AB"/>
    <w:rsid w:val="00A75592"/>
    <w:rsid w:val="00A94593"/>
    <w:rsid w:val="00AA1691"/>
    <w:rsid w:val="00AB3946"/>
    <w:rsid w:val="00AC769E"/>
    <w:rsid w:val="00AD0335"/>
    <w:rsid w:val="00AD6CBA"/>
    <w:rsid w:val="00AE0560"/>
    <w:rsid w:val="00AE1E39"/>
    <w:rsid w:val="00AE339A"/>
    <w:rsid w:val="00B11C7A"/>
    <w:rsid w:val="00B14A4D"/>
    <w:rsid w:val="00B249FE"/>
    <w:rsid w:val="00B657B5"/>
    <w:rsid w:val="00B75592"/>
    <w:rsid w:val="00B85197"/>
    <w:rsid w:val="00B928C8"/>
    <w:rsid w:val="00BA07D5"/>
    <w:rsid w:val="00BA6F9A"/>
    <w:rsid w:val="00BB156F"/>
    <w:rsid w:val="00BB231A"/>
    <w:rsid w:val="00BE452C"/>
    <w:rsid w:val="00C04B26"/>
    <w:rsid w:val="00C21768"/>
    <w:rsid w:val="00C3294C"/>
    <w:rsid w:val="00C32F1A"/>
    <w:rsid w:val="00C401B8"/>
    <w:rsid w:val="00C456B8"/>
    <w:rsid w:val="00C57FD9"/>
    <w:rsid w:val="00C6028E"/>
    <w:rsid w:val="00C729A9"/>
    <w:rsid w:val="00C73401"/>
    <w:rsid w:val="00C8387D"/>
    <w:rsid w:val="00CA2161"/>
    <w:rsid w:val="00CA2635"/>
    <w:rsid w:val="00CA2F40"/>
    <w:rsid w:val="00CB4F94"/>
    <w:rsid w:val="00CC36A8"/>
    <w:rsid w:val="00CC3B33"/>
    <w:rsid w:val="00CD5EC7"/>
    <w:rsid w:val="00CE3651"/>
    <w:rsid w:val="00D05AB4"/>
    <w:rsid w:val="00D1003C"/>
    <w:rsid w:val="00D12706"/>
    <w:rsid w:val="00D140EC"/>
    <w:rsid w:val="00D474AC"/>
    <w:rsid w:val="00D52EED"/>
    <w:rsid w:val="00D569A1"/>
    <w:rsid w:val="00D6367C"/>
    <w:rsid w:val="00D63B92"/>
    <w:rsid w:val="00D73098"/>
    <w:rsid w:val="00D73899"/>
    <w:rsid w:val="00D84C6C"/>
    <w:rsid w:val="00D84F62"/>
    <w:rsid w:val="00D97A58"/>
    <w:rsid w:val="00DA486D"/>
    <w:rsid w:val="00DA74BC"/>
    <w:rsid w:val="00DB48AE"/>
    <w:rsid w:val="00DC1B25"/>
    <w:rsid w:val="00DD7A0C"/>
    <w:rsid w:val="00DE10E9"/>
    <w:rsid w:val="00DF6568"/>
    <w:rsid w:val="00E02ECC"/>
    <w:rsid w:val="00E06326"/>
    <w:rsid w:val="00E307D3"/>
    <w:rsid w:val="00E723C3"/>
    <w:rsid w:val="00EA029A"/>
    <w:rsid w:val="00EA0309"/>
    <w:rsid w:val="00EA2B7B"/>
    <w:rsid w:val="00EA3468"/>
    <w:rsid w:val="00EB1D56"/>
    <w:rsid w:val="00EB2B40"/>
    <w:rsid w:val="00EC74EA"/>
    <w:rsid w:val="00ED5295"/>
    <w:rsid w:val="00EE54E5"/>
    <w:rsid w:val="00F105B9"/>
    <w:rsid w:val="00F11BC2"/>
    <w:rsid w:val="00F1208E"/>
    <w:rsid w:val="00F14202"/>
    <w:rsid w:val="00F150EF"/>
    <w:rsid w:val="00F31D46"/>
    <w:rsid w:val="00F447A5"/>
    <w:rsid w:val="00F5002E"/>
    <w:rsid w:val="00F55B86"/>
    <w:rsid w:val="00F55C7F"/>
    <w:rsid w:val="00F6473C"/>
    <w:rsid w:val="00F651DB"/>
    <w:rsid w:val="00F83FE8"/>
    <w:rsid w:val="00F96327"/>
    <w:rsid w:val="00FA61B3"/>
    <w:rsid w:val="00FC0A39"/>
    <w:rsid w:val="00FD3F60"/>
    <w:rsid w:val="00FD5E23"/>
    <w:rsid w:val="00FE35F5"/>
    <w:rsid w:val="00FF0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AEAA"/>
  <w15:docId w15:val="{60072E3F-D7C0-4C69-8B59-A7180E5F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8EC"/>
  </w:style>
  <w:style w:type="paragraph" w:styleId="1">
    <w:name w:val="heading 1"/>
    <w:basedOn w:val="a"/>
    <w:next w:val="a"/>
    <w:link w:val="10"/>
    <w:uiPriority w:val="9"/>
    <w:qFormat/>
    <w:rsid w:val="00DA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A25C96"/>
    <w:pPr>
      <w:keepNext/>
      <w:keepLines/>
      <w:spacing w:after="4" w:line="253" w:lineRule="auto"/>
      <w:ind w:left="528" w:hanging="10"/>
      <w:outlineLvl w:val="1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styleId="3">
    <w:name w:val="heading 3"/>
    <w:next w:val="a"/>
    <w:link w:val="30"/>
    <w:uiPriority w:val="9"/>
    <w:unhideWhenUsed/>
    <w:qFormat/>
    <w:rsid w:val="00A25C96"/>
    <w:pPr>
      <w:keepNext/>
      <w:keepLines/>
      <w:spacing w:after="4" w:line="253" w:lineRule="auto"/>
      <w:ind w:left="528" w:hanging="10"/>
      <w:outlineLvl w:val="2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343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00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00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0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0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0F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0F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0F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F142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F142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801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8015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8015D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25C96"/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25C96"/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5C9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D47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A74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343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header"/>
    <w:basedOn w:val="a"/>
    <w:link w:val="ac"/>
    <w:uiPriority w:val="99"/>
    <w:unhideWhenUsed/>
    <w:rsid w:val="00DA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A486D"/>
  </w:style>
  <w:style w:type="paragraph" w:styleId="ad">
    <w:name w:val="footer"/>
    <w:basedOn w:val="a"/>
    <w:link w:val="ae"/>
    <w:uiPriority w:val="99"/>
    <w:unhideWhenUsed/>
    <w:rsid w:val="00DA4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A486D"/>
  </w:style>
  <w:style w:type="paragraph" w:styleId="af">
    <w:name w:val="List Paragraph"/>
    <w:basedOn w:val="a"/>
    <w:uiPriority w:val="1"/>
    <w:qFormat/>
    <w:rsid w:val="00D12706"/>
    <w:pPr>
      <w:ind w:left="720"/>
      <w:contextualSpacing/>
    </w:pPr>
  </w:style>
  <w:style w:type="paragraph" w:styleId="af0">
    <w:name w:val="Body Text"/>
    <w:basedOn w:val="a"/>
    <w:link w:val="af1"/>
    <w:uiPriority w:val="1"/>
    <w:qFormat/>
    <w:rsid w:val="0018412C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18412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2">
    <w:name w:val="Hyperlink"/>
    <w:basedOn w:val="a0"/>
    <w:uiPriority w:val="99"/>
    <w:unhideWhenUsed/>
    <w:rsid w:val="0018412C"/>
    <w:rPr>
      <w:color w:val="0563C1" w:themeColor="hyperlink"/>
      <w:u w:val="single"/>
    </w:rPr>
  </w:style>
  <w:style w:type="paragraph" w:customStyle="1" w:styleId="31">
    <w:name w:val="Текст3"/>
    <w:basedOn w:val="a"/>
    <w:rsid w:val="00E723C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723C3"/>
    <w:rPr>
      <w:rFonts w:ascii="Calibri" w:eastAsia="Times New Roman" w:hAnsi="Calibri" w:cs="Calibri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AA1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.kbr.ru/activity/informatsionnye-sistemy/podsistema-ispolneniya-kontraktov-pik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fin.kbr.ru/activity/informatsionnye-sistemy/podsistema-ispolneniya-kontraktov-pik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nfin.kbr.ru/activity/informatsionnye-sistemy/podsistema-ispolneniya-kontraktov-pik.html" TargetMode="External"/><Relationship Id="rId4" Type="http://schemas.openxmlformats.org/officeDocument/2006/relationships/settings" Target="settings.xml"/><Relationship Id="rId9" Type="http://schemas.openxmlformats.org/officeDocument/2006/relationships/hyperlink" Target="%20http://zakupki.gov.ru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36D1-074A-47AE-9465-1E020893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10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mf.hagazheeva</dc:creator>
  <cp:keywords/>
  <dc:description/>
  <cp:lastModifiedBy>D</cp:lastModifiedBy>
  <cp:revision>12</cp:revision>
  <cp:lastPrinted>2021-01-28T09:56:00Z</cp:lastPrinted>
  <dcterms:created xsi:type="dcterms:W3CDTF">2021-01-27T10:28:00Z</dcterms:created>
  <dcterms:modified xsi:type="dcterms:W3CDTF">2024-09-10T17:03:00Z</dcterms:modified>
</cp:coreProperties>
</file>