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C66" w:rsidRPr="0013503B" w:rsidRDefault="00396C66" w:rsidP="00396C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2"/>
        <w:gridCol w:w="5473"/>
      </w:tblGrid>
      <w:tr w:rsidR="00A34820" w:rsidRPr="00A34820" w:rsidTr="009F3C47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A34820" w:rsidRDefault="00A34820" w:rsidP="00A348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ФИНАНСОВ</w:t>
            </w:r>
          </w:p>
          <w:p w:rsidR="00A34820" w:rsidRPr="00A34820" w:rsidRDefault="00A34820" w:rsidP="00A348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A34820" w:rsidRPr="00A34820" w:rsidRDefault="00A34820" w:rsidP="00A34820">
            <w:pPr>
              <w:widowControl w:val="0"/>
              <w:ind w:left="-392" w:right="16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4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(МИНФИН КБР)</w:t>
            </w:r>
          </w:p>
        </w:tc>
      </w:tr>
      <w:tr w:rsidR="00A34820" w:rsidRPr="00A34820" w:rsidTr="009F3C47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A34820" w:rsidRDefault="00A34820" w:rsidP="00A3482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48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О Т О К О Л</w:t>
            </w:r>
          </w:p>
          <w:p w:rsidR="00A34820" w:rsidRPr="00A34820" w:rsidRDefault="00A34820" w:rsidP="00A3482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заседания комиссии Министерства финансов КБР </w:t>
            </w:r>
            <w:r w:rsidR="00771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771DF0" w:rsidRPr="00771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</w:tr>
      <w:tr w:rsidR="00A34820" w:rsidRPr="00A34820" w:rsidTr="009F3C47">
        <w:tc>
          <w:tcPr>
            <w:tcW w:w="4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A34820" w:rsidRDefault="00A96309" w:rsidP="00A348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сентября</w:t>
            </w:r>
            <w:r w:rsidR="00A34820"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34820"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4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A34820" w:rsidRDefault="009F3C47" w:rsidP="00A34820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A34820"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34820"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A9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34820" w:rsidRPr="00A34820" w:rsidTr="009F3C47">
        <w:tc>
          <w:tcPr>
            <w:tcW w:w="998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4820" w:rsidRPr="00A34820" w:rsidRDefault="00A34820" w:rsidP="00A3482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4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A34820" w:rsidRPr="00A34820" w:rsidRDefault="00A34820" w:rsidP="00A34820">
      <w:pPr>
        <w:widowContro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C66" w:rsidRPr="001471B8" w:rsidRDefault="00396C66" w:rsidP="001471B8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  <w:r w:rsidRPr="001471B8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3229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14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1B8" w:rsidRDefault="00396C66" w:rsidP="001471B8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  <w:r w:rsidRPr="001471B8">
        <w:rPr>
          <w:rFonts w:ascii="Times New Roman" w:hAnsi="Times New Roman" w:cs="Times New Roman"/>
          <w:sz w:val="28"/>
          <w:szCs w:val="28"/>
        </w:rPr>
        <w:t>Секретарь</w:t>
      </w:r>
      <w:r w:rsidR="004B39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14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B17" w:rsidRPr="001471B8" w:rsidRDefault="00F51B17" w:rsidP="00102514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  <w:r w:rsidRPr="001471B8">
        <w:rPr>
          <w:rFonts w:ascii="Times New Roman" w:hAnsi="Times New Roman" w:cs="Times New Roman"/>
          <w:sz w:val="28"/>
          <w:szCs w:val="28"/>
        </w:rPr>
        <w:t>члены комиссии</w:t>
      </w:r>
      <w:r w:rsidR="00396C66" w:rsidRPr="001471B8">
        <w:rPr>
          <w:rFonts w:ascii="Times New Roman" w:hAnsi="Times New Roman" w:cs="Times New Roman"/>
          <w:sz w:val="28"/>
          <w:szCs w:val="28"/>
        </w:rPr>
        <w:t xml:space="preserve"> </w:t>
      </w:r>
      <w:r w:rsidR="001025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3229AF">
        <w:rPr>
          <w:rFonts w:ascii="Times New Roman" w:hAnsi="Times New Roman" w:cs="Times New Roman"/>
          <w:sz w:val="28"/>
          <w:szCs w:val="28"/>
        </w:rPr>
        <w:t xml:space="preserve">        </w:t>
      </w:r>
      <w:r w:rsidR="001025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3385" w:rsidRDefault="00332B47" w:rsidP="00332B47">
      <w:pPr>
        <w:pStyle w:val="ConsPlusNonformat"/>
        <w:widowControl/>
        <w:tabs>
          <w:tab w:val="right" w:pos="9921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Администрации Главы КБР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1B17" w:rsidRPr="001471B8" w:rsidRDefault="00532EFD" w:rsidP="00532EFD">
      <w:pPr>
        <w:pStyle w:val="ConsPlusNonformat"/>
        <w:widowControl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Независимые эксперты                                                   </w:t>
      </w:r>
      <w:r w:rsidR="003229A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057E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603E4" w:rsidRDefault="00102514" w:rsidP="00102514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  <w:r w:rsidRPr="001471B8">
        <w:rPr>
          <w:rFonts w:ascii="Times New Roman" w:hAnsi="Times New Roman" w:cs="Times New Roman"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2514" w:rsidRPr="001471B8" w:rsidRDefault="00113CE0" w:rsidP="00332B47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32B47">
        <w:rPr>
          <w:rFonts w:ascii="Times New Roman" w:hAnsi="Times New Roman" w:cs="Times New Roman"/>
          <w:sz w:val="28"/>
          <w:szCs w:val="28"/>
        </w:rPr>
        <w:t xml:space="preserve">осслужащий                                                                                                </w:t>
      </w:r>
    </w:p>
    <w:p w:rsidR="00102514" w:rsidRDefault="00102514" w:rsidP="001471B8">
      <w:pPr>
        <w:pStyle w:val="ConsPlusNonformat"/>
        <w:widowControl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396C66" w:rsidRPr="00807EDE" w:rsidRDefault="00396C66" w:rsidP="001471B8">
      <w:pPr>
        <w:pStyle w:val="ConsPlusNonformat"/>
        <w:widowControl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807EDE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396C66" w:rsidRPr="001471B8" w:rsidRDefault="00396C66" w:rsidP="001471B8">
      <w:pPr>
        <w:pStyle w:val="ConsPlusNonformat"/>
        <w:widowControl/>
        <w:ind w:left="-284"/>
        <w:rPr>
          <w:rFonts w:ascii="Times New Roman" w:hAnsi="Times New Roman" w:cs="Times New Roman"/>
          <w:sz w:val="28"/>
          <w:szCs w:val="28"/>
        </w:rPr>
      </w:pPr>
    </w:p>
    <w:p w:rsidR="00D62D15" w:rsidRPr="007005AF" w:rsidRDefault="00D62D15" w:rsidP="00A34820">
      <w:pPr>
        <w:pStyle w:val="ConsPlusNonformat"/>
        <w:widowControl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7005AF">
        <w:rPr>
          <w:rFonts w:ascii="Times New Roman" w:hAnsi="Times New Roman" w:cs="Times New Roman"/>
          <w:sz w:val="28"/>
          <w:szCs w:val="28"/>
        </w:rPr>
        <w:t xml:space="preserve">1. Рассмотрение </w:t>
      </w:r>
      <w:r w:rsidR="00A34820">
        <w:rPr>
          <w:rFonts w:ascii="Times New Roman" w:hAnsi="Times New Roman" w:cs="Times New Roman"/>
          <w:sz w:val="28"/>
          <w:szCs w:val="28"/>
        </w:rPr>
        <w:t>материалов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59519704"/>
      <w:r>
        <w:rPr>
          <w:rFonts w:ascii="Times New Roman" w:hAnsi="Times New Roman" w:cs="Times New Roman"/>
          <w:sz w:val="28"/>
          <w:szCs w:val="28"/>
        </w:rPr>
        <w:t>достоверн</w:t>
      </w:r>
      <w:r w:rsidR="00A34820">
        <w:rPr>
          <w:rFonts w:ascii="Times New Roman" w:hAnsi="Times New Roman" w:cs="Times New Roman"/>
          <w:sz w:val="28"/>
          <w:szCs w:val="28"/>
        </w:rPr>
        <w:t>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DAA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о доходах,</w:t>
      </w:r>
      <w:r w:rsidR="00A34820">
        <w:rPr>
          <w:rFonts w:ascii="Times New Roman" w:hAnsi="Times New Roman" w:cs="Times New Roman"/>
          <w:sz w:val="28"/>
          <w:szCs w:val="28"/>
        </w:rPr>
        <w:t xml:space="preserve"> расходах,</w:t>
      </w:r>
      <w:r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</w:t>
      </w:r>
      <w:r w:rsidR="00A3482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34820">
        <w:rPr>
          <w:rFonts w:ascii="Times New Roman" w:hAnsi="Times New Roman" w:cs="Times New Roman"/>
          <w:sz w:val="28"/>
          <w:szCs w:val="28"/>
        </w:rPr>
        <w:t>(далее – Справка о доходах), представленных в рамках декларационной кампании</w:t>
      </w:r>
      <w:r w:rsidR="001E37D1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A34820">
        <w:rPr>
          <w:rFonts w:ascii="Times New Roman" w:hAnsi="Times New Roman" w:cs="Times New Roman"/>
          <w:sz w:val="28"/>
          <w:szCs w:val="28"/>
        </w:rPr>
        <w:t xml:space="preserve"> государственным служащим</w:t>
      </w:r>
      <w:r w:rsidR="00F62356" w:rsidRPr="00F62356">
        <w:t xml:space="preserve"> </w:t>
      </w:r>
      <w:r w:rsidR="00F62356" w:rsidRPr="00F62356">
        <w:rPr>
          <w:rFonts w:ascii="Times New Roman" w:hAnsi="Times New Roman" w:cs="Times New Roman"/>
          <w:sz w:val="28"/>
          <w:szCs w:val="28"/>
        </w:rPr>
        <w:t>Ф.И.О.</w:t>
      </w:r>
    </w:p>
    <w:p w:rsidR="00D62D15" w:rsidRPr="00807EDE" w:rsidRDefault="00D62D15" w:rsidP="00A34820">
      <w:pPr>
        <w:pStyle w:val="ConsPlusNonformat"/>
        <w:widowControl/>
        <w:ind w:left="-284" w:firstLine="709"/>
        <w:rPr>
          <w:rFonts w:ascii="Times New Roman" w:hAnsi="Times New Roman" w:cs="Times New Roman"/>
          <w:sz w:val="28"/>
          <w:szCs w:val="28"/>
        </w:rPr>
      </w:pPr>
      <w:r w:rsidRPr="00807EDE">
        <w:rPr>
          <w:rFonts w:ascii="Times New Roman" w:hAnsi="Times New Roman" w:cs="Times New Roman"/>
          <w:sz w:val="28"/>
          <w:szCs w:val="28"/>
        </w:rPr>
        <w:t>СЛУШАЛИ:</w:t>
      </w:r>
    </w:p>
    <w:p w:rsidR="00D62D15" w:rsidRDefault="00D62D15" w:rsidP="00D62D15">
      <w:pPr>
        <w:pStyle w:val="ConsPlusNonformat"/>
        <w:widowControl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7005AF">
        <w:rPr>
          <w:rFonts w:ascii="Times New Roman" w:hAnsi="Times New Roman" w:cs="Times New Roman"/>
          <w:sz w:val="28"/>
          <w:szCs w:val="28"/>
        </w:rPr>
        <w:t xml:space="preserve"> секретаря Комиссии о </w:t>
      </w:r>
      <w:r>
        <w:rPr>
          <w:rFonts w:ascii="Times New Roman" w:hAnsi="Times New Roman" w:cs="Times New Roman"/>
          <w:sz w:val="28"/>
          <w:szCs w:val="28"/>
        </w:rPr>
        <w:t xml:space="preserve">требованиях действующего законодательства по предоставлению </w:t>
      </w:r>
      <w:r w:rsidR="00A34820">
        <w:rPr>
          <w:rFonts w:ascii="Times New Roman" w:hAnsi="Times New Roman" w:cs="Times New Roman"/>
          <w:sz w:val="28"/>
          <w:szCs w:val="28"/>
        </w:rPr>
        <w:t xml:space="preserve">и заполнению </w:t>
      </w:r>
      <w:r w:rsidR="00975F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правок о доходах</w:t>
      </w:r>
      <w:r w:rsidR="00975FA4">
        <w:rPr>
          <w:rFonts w:ascii="Times New Roman" w:hAnsi="Times New Roman" w:cs="Times New Roman"/>
          <w:sz w:val="28"/>
          <w:szCs w:val="28"/>
        </w:rPr>
        <w:t xml:space="preserve"> в рамках декларационной кампании.</w:t>
      </w:r>
    </w:p>
    <w:p w:rsidR="00975FA4" w:rsidRDefault="00D62D15" w:rsidP="00D62D15">
      <w:pPr>
        <w:pStyle w:val="ConsPlusNonformat"/>
        <w:widowControl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вопроса</w:t>
      </w:r>
      <w:r w:rsidR="00975FA4">
        <w:rPr>
          <w:rFonts w:ascii="Times New Roman" w:hAnsi="Times New Roman" w:cs="Times New Roman"/>
          <w:sz w:val="28"/>
          <w:szCs w:val="28"/>
        </w:rPr>
        <w:t>: отсутствие в Справк</w:t>
      </w:r>
      <w:r w:rsidR="00113CE0">
        <w:rPr>
          <w:rFonts w:ascii="Times New Roman" w:hAnsi="Times New Roman" w:cs="Times New Roman"/>
          <w:sz w:val="28"/>
          <w:szCs w:val="28"/>
        </w:rPr>
        <w:t>ах</w:t>
      </w:r>
      <w:r w:rsidR="00975FA4">
        <w:rPr>
          <w:rFonts w:ascii="Times New Roman" w:hAnsi="Times New Roman" w:cs="Times New Roman"/>
          <w:sz w:val="28"/>
          <w:szCs w:val="28"/>
        </w:rPr>
        <w:t xml:space="preserve"> о доходах госслужащего</w:t>
      </w:r>
      <w:r w:rsidR="00F62356">
        <w:rPr>
          <w:rFonts w:ascii="Times New Roman" w:hAnsi="Times New Roman" w:cs="Times New Roman"/>
          <w:sz w:val="28"/>
          <w:szCs w:val="28"/>
        </w:rPr>
        <w:t>….</w:t>
      </w:r>
      <w:r w:rsidR="00975FA4">
        <w:rPr>
          <w:rFonts w:ascii="Times New Roman" w:hAnsi="Times New Roman" w:cs="Times New Roman"/>
          <w:sz w:val="28"/>
          <w:szCs w:val="28"/>
        </w:rPr>
        <w:t xml:space="preserve"> </w:t>
      </w:r>
      <w:r w:rsidR="00113CE0">
        <w:rPr>
          <w:rFonts w:ascii="Times New Roman" w:hAnsi="Times New Roman" w:cs="Times New Roman"/>
          <w:sz w:val="28"/>
          <w:szCs w:val="28"/>
        </w:rPr>
        <w:t xml:space="preserve">до </w:t>
      </w:r>
      <w:r w:rsidR="00975FA4">
        <w:rPr>
          <w:rFonts w:ascii="Times New Roman" w:hAnsi="Times New Roman" w:cs="Times New Roman"/>
          <w:sz w:val="28"/>
          <w:szCs w:val="28"/>
        </w:rPr>
        <w:t>202</w:t>
      </w:r>
      <w:r w:rsidR="00113CE0">
        <w:rPr>
          <w:rFonts w:ascii="Times New Roman" w:hAnsi="Times New Roman" w:cs="Times New Roman"/>
          <w:sz w:val="28"/>
          <w:szCs w:val="28"/>
        </w:rPr>
        <w:t>2</w:t>
      </w:r>
      <w:r w:rsidR="00975FA4">
        <w:rPr>
          <w:rFonts w:ascii="Times New Roman" w:hAnsi="Times New Roman" w:cs="Times New Roman"/>
          <w:sz w:val="28"/>
          <w:szCs w:val="28"/>
        </w:rPr>
        <w:t xml:space="preserve"> год</w:t>
      </w:r>
      <w:r w:rsidR="00113CE0">
        <w:rPr>
          <w:rFonts w:ascii="Times New Roman" w:hAnsi="Times New Roman" w:cs="Times New Roman"/>
          <w:sz w:val="28"/>
          <w:szCs w:val="28"/>
        </w:rPr>
        <w:t>а</w:t>
      </w:r>
      <w:r w:rsidR="00975FA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59519657"/>
      <w:r w:rsidR="00975FA4">
        <w:rPr>
          <w:rFonts w:ascii="Times New Roman" w:hAnsi="Times New Roman" w:cs="Times New Roman"/>
          <w:sz w:val="28"/>
          <w:szCs w:val="28"/>
        </w:rPr>
        <w:t xml:space="preserve">сведений </w:t>
      </w:r>
      <w:bookmarkStart w:id="2" w:name="_Hlk145406935"/>
      <w:r w:rsidR="00975FA4">
        <w:rPr>
          <w:rFonts w:ascii="Times New Roman" w:hAnsi="Times New Roman" w:cs="Times New Roman"/>
          <w:sz w:val="28"/>
          <w:szCs w:val="28"/>
        </w:rPr>
        <w:t xml:space="preserve">о наличии </w:t>
      </w:r>
      <w:r w:rsidR="00113CE0" w:rsidRPr="00113CE0">
        <w:rPr>
          <w:rFonts w:ascii="Times New Roman" w:hAnsi="Times New Roman" w:cs="Times New Roman"/>
          <w:sz w:val="28"/>
          <w:szCs w:val="28"/>
        </w:rPr>
        <w:t>текущ</w:t>
      </w:r>
      <w:r w:rsidR="00113CE0">
        <w:rPr>
          <w:rFonts w:ascii="Times New Roman" w:hAnsi="Times New Roman" w:cs="Times New Roman"/>
          <w:sz w:val="28"/>
          <w:szCs w:val="28"/>
        </w:rPr>
        <w:t>его</w:t>
      </w:r>
      <w:r w:rsidR="00113CE0" w:rsidRPr="00113CE0">
        <w:rPr>
          <w:rFonts w:ascii="Times New Roman" w:hAnsi="Times New Roman" w:cs="Times New Roman"/>
          <w:sz w:val="28"/>
          <w:szCs w:val="28"/>
        </w:rPr>
        <w:t xml:space="preserve"> счет</w:t>
      </w:r>
      <w:r w:rsidR="00113CE0">
        <w:rPr>
          <w:rFonts w:ascii="Times New Roman" w:hAnsi="Times New Roman" w:cs="Times New Roman"/>
          <w:sz w:val="28"/>
          <w:szCs w:val="28"/>
        </w:rPr>
        <w:t>а</w:t>
      </w:r>
      <w:r w:rsidR="00113CE0" w:rsidRPr="00113CE0">
        <w:rPr>
          <w:rFonts w:ascii="Times New Roman" w:hAnsi="Times New Roman" w:cs="Times New Roman"/>
          <w:sz w:val="28"/>
          <w:szCs w:val="28"/>
        </w:rPr>
        <w:t>, открыт</w:t>
      </w:r>
      <w:r w:rsidR="00113CE0">
        <w:rPr>
          <w:rFonts w:ascii="Times New Roman" w:hAnsi="Times New Roman" w:cs="Times New Roman"/>
          <w:sz w:val="28"/>
          <w:szCs w:val="28"/>
        </w:rPr>
        <w:t>ого</w:t>
      </w:r>
      <w:r w:rsidR="00113CE0" w:rsidRPr="00113CE0">
        <w:rPr>
          <w:rFonts w:ascii="Times New Roman" w:hAnsi="Times New Roman" w:cs="Times New Roman"/>
          <w:sz w:val="28"/>
          <w:szCs w:val="28"/>
        </w:rPr>
        <w:t xml:space="preserve"> в 2007 году в ПАО Сбербанк</w:t>
      </w:r>
      <w:bookmarkEnd w:id="2"/>
      <w:r w:rsidR="00113CE0" w:rsidRPr="00113CE0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"/>
    <w:p w:rsidR="00975FA4" w:rsidRPr="00975FA4" w:rsidRDefault="00975FA4" w:rsidP="00975FA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975FA4">
        <w:rPr>
          <w:rFonts w:ascii="Times New Roman" w:hAnsi="Times New Roman" w:cs="Times New Roman"/>
          <w:sz w:val="28"/>
          <w:szCs w:val="28"/>
        </w:rPr>
        <w:t>В период декларационной компании за 202</w:t>
      </w:r>
      <w:r w:rsidR="00113CE0">
        <w:rPr>
          <w:rFonts w:ascii="Times New Roman" w:hAnsi="Times New Roman" w:cs="Times New Roman"/>
          <w:sz w:val="28"/>
          <w:szCs w:val="28"/>
        </w:rPr>
        <w:t>2</w:t>
      </w:r>
      <w:r w:rsidRPr="00975FA4">
        <w:rPr>
          <w:rFonts w:ascii="Times New Roman" w:hAnsi="Times New Roman" w:cs="Times New Roman"/>
          <w:sz w:val="28"/>
          <w:szCs w:val="28"/>
        </w:rPr>
        <w:t xml:space="preserve"> год </w:t>
      </w:r>
      <w:r w:rsidR="00F62356">
        <w:rPr>
          <w:rFonts w:ascii="Times New Roman" w:hAnsi="Times New Roman" w:cs="Times New Roman"/>
          <w:sz w:val="28"/>
          <w:szCs w:val="28"/>
        </w:rPr>
        <w:t>…..</w:t>
      </w:r>
      <w:r w:rsidRPr="00975FA4">
        <w:rPr>
          <w:rFonts w:ascii="Times New Roman" w:hAnsi="Times New Roman" w:cs="Times New Roman"/>
          <w:sz w:val="28"/>
          <w:szCs w:val="28"/>
        </w:rPr>
        <w:t>представил</w:t>
      </w:r>
      <w:r w:rsidR="00113CE0">
        <w:rPr>
          <w:rFonts w:ascii="Times New Roman" w:hAnsi="Times New Roman" w:cs="Times New Roman"/>
          <w:sz w:val="28"/>
          <w:szCs w:val="28"/>
        </w:rPr>
        <w:t>а</w:t>
      </w:r>
      <w:r w:rsidRPr="00975FA4">
        <w:rPr>
          <w:rFonts w:ascii="Times New Roman" w:hAnsi="Times New Roman" w:cs="Times New Roman"/>
          <w:sz w:val="28"/>
          <w:szCs w:val="28"/>
        </w:rPr>
        <w:t xml:space="preserve"> сведения о</w:t>
      </w:r>
      <w:r w:rsidR="00113CE0">
        <w:rPr>
          <w:rFonts w:ascii="Times New Roman" w:hAnsi="Times New Roman" w:cs="Times New Roman"/>
          <w:sz w:val="28"/>
          <w:szCs w:val="28"/>
        </w:rPr>
        <w:t xml:space="preserve"> наличии</w:t>
      </w:r>
      <w:r w:rsidR="00CE7ED8">
        <w:rPr>
          <w:rFonts w:ascii="Times New Roman" w:hAnsi="Times New Roman" w:cs="Times New Roman"/>
          <w:sz w:val="28"/>
          <w:szCs w:val="28"/>
        </w:rPr>
        <w:t xml:space="preserve"> </w:t>
      </w:r>
      <w:r w:rsidR="00113CE0" w:rsidRPr="00113CE0">
        <w:rPr>
          <w:rFonts w:ascii="Times New Roman" w:hAnsi="Times New Roman" w:cs="Times New Roman"/>
          <w:sz w:val="28"/>
          <w:szCs w:val="28"/>
        </w:rPr>
        <w:t>текущего счета, открытого в 2007 году в ПАО Сбербанк</w:t>
      </w:r>
      <w:r w:rsidRPr="00975FA4">
        <w:rPr>
          <w:rFonts w:ascii="Times New Roman" w:hAnsi="Times New Roman" w:cs="Times New Roman"/>
          <w:sz w:val="28"/>
          <w:szCs w:val="28"/>
        </w:rPr>
        <w:t xml:space="preserve">. </w:t>
      </w:r>
      <w:r w:rsidR="003F49D0">
        <w:rPr>
          <w:rFonts w:ascii="Times New Roman" w:hAnsi="Times New Roman" w:cs="Times New Roman"/>
          <w:sz w:val="28"/>
          <w:szCs w:val="28"/>
        </w:rPr>
        <w:t>Проверка показала, что данный счет не был указан в справках за предыдущие годы.</w:t>
      </w:r>
      <w:r w:rsidR="00CE7ED8">
        <w:rPr>
          <w:rFonts w:ascii="Times New Roman" w:hAnsi="Times New Roman" w:cs="Times New Roman"/>
          <w:sz w:val="28"/>
          <w:szCs w:val="28"/>
        </w:rPr>
        <w:t xml:space="preserve"> Выписки кредитной организации свидетельствуют о наличии движения по указанному счету в 2020-2022 годах до 5 тысяч рублей, и остатка на отчетную дату в 2022 году в сумме 3,2 тыс.рублей. </w:t>
      </w:r>
    </w:p>
    <w:p w:rsidR="00CE7ED8" w:rsidRDefault="00CE7ED8" w:rsidP="00D26AA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D62D15" w:rsidRPr="00807EDE" w:rsidRDefault="00D62D15" w:rsidP="00D26AAC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07EDE">
        <w:rPr>
          <w:rFonts w:ascii="Times New Roman" w:hAnsi="Times New Roman" w:cs="Times New Roman"/>
          <w:sz w:val="28"/>
          <w:szCs w:val="28"/>
        </w:rPr>
        <w:lastRenderedPageBreak/>
        <w:t>ВЫСТУПИЛИ:</w:t>
      </w:r>
    </w:p>
    <w:p w:rsidR="005545D4" w:rsidRPr="005545D4" w:rsidRDefault="00F62356" w:rsidP="005545D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D62D15">
        <w:rPr>
          <w:rFonts w:ascii="Times New Roman" w:hAnsi="Times New Roman" w:cs="Times New Roman"/>
          <w:sz w:val="28"/>
          <w:szCs w:val="28"/>
        </w:rPr>
        <w:t xml:space="preserve">– </w:t>
      </w:r>
      <w:r w:rsidR="005545D4">
        <w:rPr>
          <w:rFonts w:ascii="Times New Roman" w:hAnsi="Times New Roman" w:cs="Times New Roman"/>
          <w:sz w:val="28"/>
          <w:szCs w:val="28"/>
        </w:rPr>
        <w:t>в</w:t>
      </w:r>
      <w:r w:rsidR="005545D4" w:rsidRPr="005545D4">
        <w:rPr>
          <w:rFonts w:ascii="Times New Roman" w:hAnsi="Times New Roman" w:cs="Times New Roman"/>
          <w:sz w:val="28"/>
          <w:szCs w:val="28"/>
        </w:rPr>
        <w:t xml:space="preserve"> результате проверки факт совершения нарушения</w:t>
      </w:r>
      <w:r w:rsidR="005545D4">
        <w:rPr>
          <w:rFonts w:ascii="Times New Roman" w:hAnsi="Times New Roman" w:cs="Times New Roman"/>
          <w:sz w:val="28"/>
          <w:szCs w:val="28"/>
        </w:rPr>
        <w:t>(проступка)</w:t>
      </w:r>
      <w:r w:rsidR="005545D4" w:rsidRPr="005545D4">
        <w:rPr>
          <w:rFonts w:ascii="Times New Roman" w:hAnsi="Times New Roman" w:cs="Times New Roman"/>
          <w:sz w:val="28"/>
          <w:szCs w:val="28"/>
        </w:rPr>
        <w:t xml:space="preserve"> в виде представления недостоверных и неполных сведений установлен. При этом выявленные обстоятельства, не свидетельствуют о наличии признаков преступления или административного правонарушения. Служащий самостоятельно представил сведения о наличии счета в рамках декларационной кампании, что говорит об отсутствии умысла сокрытия информации, незначительный размер денежных средств поступивших на счет и остаток денежных средств на счете не свидетельствует о коррупционном преступлении.</w:t>
      </w:r>
    </w:p>
    <w:p w:rsidR="005545D4" w:rsidRPr="005545D4" w:rsidRDefault="005545D4" w:rsidP="005545D4">
      <w:pPr>
        <w:pStyle w:val="ConsPlusNonforma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45D4">
        <w:rPr>
          <w:rFonts w:ascii="Times New Roman" w:hAnsi="Times New Roman" w:cs="Times New Roman"/>
          <w:i/>
          <w:iCs/>
          <w:sz w:val="28"/>
          <w:szCs w:val="28"/>
        </w:rPr>
        <w:t>По итогам рассмотрения данного вопроса в соответствии с Положением о работе комиссии, может быть принято одно из следующих решений:</w:t>
      </w:r>
    </w:p>
    <w:p w:rsidR="005545D4" w:rsidRPr="005545D4" w:rsidRDefault="005545D4" w:rsidP="005545D4">
      <w:pPr>
        <w:pStyle w:val="ConsPlusNonforma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45D4">
        <w:rPr>
          <w:rFonts w:ascii="Times New Roman" w:hAnsi="Times New Roman" w:cs="Times New Roman"/>
          <w:i/>
          <w:iCs/>
          <w:sz w:val="28"/>
          <w:szCs w:val="28"/>
        </w:rPr>
        <w:t>а) установить, что сведения, представленные государственным служащим в соответствии с подпунктом "а" пункта 1 Положения о проверке, являются достоверными и полными;</w:t>
      </w:r>
    </w:p>
    <w:p w:rsidR="005545D4" w:rsidRPr="005545D4" w:rsidRDefault="005545D4" w:rsidP="005545D4">
      <w:pPr>
        <w:pStyle w:val="ConsPlusNonforma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45D4">
        <w:rPr>
          <w:rFonts w:ascii="Times New Roman" w:hAnsi="Times New Roman" w:cs="Times New Roman"/>
          <w:i/>
          <w:iCs/>
          <w:sz w:val="28"/>
          <w:szCs w:val="28"/>
        </w:rPr>
        <w:t>б) установить, что сведения, представленные государственным служащим в соответствии с подпунктом "а" пункта 1 Положения о проверке, являются недостоверными и (или) неполными. Комиссия рекомендует министру применить к государственному служащему конкретную меру ответственности.</w:t>
      </w:r>
    </w:p>
    <w:p w:rsidR="005545D4" w:rsidRPr="005545D4" w:rsidRDefault="005545D4" w:rsidP="005545D4">
      <w:pPr>
        <w:pStyle w:val="ConsPlusNonforma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45D4">
        <w:rPr>
          <w:rFonts w:ascii="Times New Roman" w:hAnsi="Times New Roman" w:cs="Times New Roman"/>
          <w:i/>
          <w:iCs/>
          <w:sz w:val="28"/>
          <w:szCs w:val="28"/>
        </w:rPr>
        <w:t>По итогам рассмотрения указанного вопроса и при наличии к тому оснований комиссия может принять иное решение, чем это предусмотрено. Основания и мотивы принятия такого решения должны быть отражены в протоколе заседания комиссии.</w:t>
      </w:r>
    </w:p>
    <w:p w:rsidR="00D75541" w:rsidRPr="00D75541" w:rsidRDefault="00D75541" w:rsidP="0021374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41">
        <w:rPr>
          <w:rFonts w:ascii="Times New Roman" w:hAnsi="Times New Roman" w:cs="Times New Roman"/>
          <w:sz w:val="28"/>
          <w:szCs w:val="28"/>
        </w:rPr>
        <w:t xml:space="preserve">Согласно Обзору практики привлечения к ответственности (письмо Минтруда РФ от 15 апреля 2022 г. N 28-6/10/П-2479) и учитывая незначительный размер сумм поступавших на счет,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5541">
        <w:rPr>
          <w:rFonts w:ascii="Times New Roman" w:hAnsi="Times New Roman" w:cs="Times New Roman"/>
          <w:sz w:val="28"/>
          <w:szCs w:val="28"/>
        </w:rPr>
        <w:t xml:space="preserve"> средств в остатке на счете, рассматриваемый факт возможно отнести к малозначительным проступкам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5541">
        <w:rPr>
          <w:rFonts w:ascii="Times New Roman" w:hAnsi="Times New Roman" w:cs="Times New Roman"/>
          <w:sz w:val="28"/>
          <w:szCs w:val="28"/>
        </w:rPr>
        <w:t xml:space="preserve"> В качестве смягчающих обстоятельства может быть рассмотрено содействие </w:t>
      </w:r>
      <w:r w:rsidR="00F62356">
        <w:rPr>
          <w:rFonts w:ascii="Times New Roman" w:hAnsi="Times New Roman" w:cs="Times New Roman"/>
          <w:sz w:val="28"/>
          <w:szCs w:val="28"/>
        </w:rPr>
        <w:t>Ф.И.О.</w:t>
      </w:r>
      <w:r w:rsidRPr="00D75541">
        <w:rPr>
          <w:rFonts w:ascii="Times New Roman" w:hAnsi="Times New Roman" w:cs="Times New Roman"/>
          <w:sz w:val="28"/>
          <w:szCs w:val="28"/>
        </w:rPr>
        <w:t xml:space="preserve"> мероприятиям, осуществляемым в ходе проверки,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541">
        <w:rPr>
          <w:rFonts w:ascii="Times New Roman" w:hAnsi="Times New Roman" w:cs="Times New Roman"/>
          <w:sz w:val="28"/>
          <w:szCs w:val="28"/>
        </w:rPr>
        <w:t>направленным на всестороннее изучение предмета проверки.</w:t>
      </w:r>
    </w:p>
    <w:p w:rsidR="00D62D15" w:rsidRDefault="00D75541" w:rsidP="00D755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9519455"/>
      <w:r>
        <w:rPr>
          <w:rFonts w:ascii="Times New Roman" w:hAnsi="Times New Roman" w:cs="Times New Roman"/>
          <w:sz w:val="28"/>
          <w:szCs w:val="28"/>
        </w:rPr>
        <w:t>Н</w:t>
      </w:r>
      <w:r w:rsidRPr="00D75541">
        <w:rPr>
          <w:rFonts w:ascii="Times New Roman" w:hAnsi="Times New Roman" w:cs="Times New Roman"/>
          <w:sz w:val="28"/>
          <w:szCs w:val="28"/>
        </w:rPr>
        <w:t>еобходимо принять решение</w:t>
      </w:r>
      <w:r>
        <w:rPr>
          <w:rFonts w:ascii="Times New Roman" w:hAnsi="Times New Roman" w:cs="Times New Roman"/>
          <w:sz w:val="28"/>
          <w:szCs w:val="28"/>
        </w:rPr>
        <w:t xml:space="preserve"> с рекомендацией представителю нанимателя </w:t>
      </w:r>
      <w:r w:rsidRPr="00D75541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ять либо не применять</w:t>
      </w:r>
      <w:r w:rsidRPr="00D75541">
        <w:rPr>
          <w:rFonts w:ascii="Times New Roman" w:hAnsi="Times New Roman" w:cs="Times New Roman"/>
          <w:sz w:val="28"/>
          <w:szCs w:val="28"/>
        </w:rPr>
        <w:t xml:space="preserve"> к госслужащему 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75541">
        <w:rPr>
          <w:rFonts w:ascii="Times New Roman" w:hAnsi="Times New Roman" w:cs="Times New Roman"/>
          <w:sz w:val="28"/>
          <w:szCs w:val="28"/>
        </w:rPr>
        <w:t xml:space="preserve"> юридической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541" w:rsidRDefault="00BB0F4A" w:rsidP="005D318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0F4A">
        <w:rPr>
          <w:rFonts w:ascii="Times New Roman" w:hAnsi="Times New Roman" w:cs="Times New Roman"/>
          <w:sz w:val="28"/>
          <w:szCs w:val="28"/>
        </w:rPr>
        <w:t>Результаты голосования</w:t>
      </w:r>
      <w:r w:rsidR="00170C50">
        <w:rPr>
          <w:rFonts w:ascii="Times New Roman" w:hAnsi="Times New Roman" w:cs="Times New Roman"/>
          <w:sz w:val="28"/>
          <w:szCs w:val="28"/>
        </w:rPr>
        <w:t xml:space="preserve"> за </w:t>
      </w:r>
      <w:r w:rsidR="00F62356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170C50">
        <w:rPr>
          <w:rFonts w:ascii="Times New Roman" w:hAnsi="Times New Roman" w:cs="Times New Roman"/>
          <w:sz w:val="28"/>
          <w:szCs w:val="28"/>
        </w:rPr>
        <w:t>пр</w:t>
      </w:r>
      <w:r w:rsidR="00FD4F91">
        <w:rPr>
          <w:rFonts w:ascii="Times New Roman" w:hAnsi="Times New Roman" w:cs="Times New Roman"/>
          <w:sz w:val="28"/>
          <w:szCs w:val="28"/>
        </w:rPr>
        <w:t>и</w:t>
      </w:r>
      <w:r w:rsidR="00170C50">
        <w:rPr>
          <w:rFonts w:ascii="Times New Roman" w:hAnsi="Times New Roman" w:cs="Times New Roman"/>
          <w:sz w:val="28"/>
          <w:szCs w:val="28"/>
        </w:rPr>
        <w:t>менени</w:t>
      </w:r>
      <w:r w:rsidR="00F62356">
        <w:rPr>
          <w:rFonts w:ascii="Times New Roman" w:hAnsi="Times New Roman" w:cs="Times New Roman"/>
          <w:sz w:val="28"/>
          <w:szCs w:val="28"/>
        </w:rPr>
        <w:t>и</w:t>
      </w:r>
      <w:r w:rsidR="00170C50">
        <w:rPr>
          <w:rFonts w:ascii="Times New Roman" w:hAnsi="Times New Roman" w:cs="Times New Roman"/>
          <w:sz w:val="28"/>
          <w:szCs w:val="28"/>
        </w:rPr>
        <w:t xml:space="preserve"> дисциплинарного взыскания</w:t>
      </w:r>
      <w:r w:rsidRPr="00BB0F4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B0F4A" w:rsidRDefault="00BB0F4A" w:rsidP="005D318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0F4A">
        <w:rPr>
          <w:rFonts w:ascii="Times New Roman" w:hAnsi="Times New Roman" w:cs="Times New Roman"/>
          <w:sz w:val="28"/>
          <w:szCs w:val="28"/>
        </w:rPr>
        <w:t xml:space="preserve">за - </w:t>
      </w:r>
      <w:r w:rsidR="000F3930">
        <w:rPr>
          <w:rFonts w:ascii="Times New Roman" w:hAnsi="Times New Roman" w:cs="Times New Roman"/>
          <w:sz w:val="28"/>
          <w:szCs w:val="28"/>
        </w:rPr>
        <w:t>2</w:t>
      </w:r>
      <w:r w:rsidRPr="00BB0F4A">
        <w:rPr>
          <w:rFonts w:ascii="Times New Roman" w:hAnsi="Times New Roman" w:cs="Times New Roman"/>
          <w:sz w:val="28"/>
          <w:szCs w:val="28"/>
        </w:rPr>
        <w:t>, против -</w:t>
      </w:r>
      <w:r w:rsidR="009269A8">
        <w:rPr>
          <w:rFonts w:ascii="Times New Roman" w:hAnsi="Times New Roman" w:cs="Times New Roman"/>
          <w:sz w:val="28"/>
          <w:szCs w:val="28"/>
        </w:rPr>
        <w:t xml:space="preserve"> </w:t>
      </w:r>
      <w:r w:rsidR="000F3930">
        <w:rPr>
          <w:rFonts w:ascii="Times New Roman" w:hAnsi="Times New Roman" w:cs="Times New Roman"/>
          <w:sz w:val="28"/>
          <w:szCs w:val="28"/>
        </w:rPr>
        <w:t>нет</w:t>
      </w:r>
      <w:r w:rsidRPr="00BB0F4A">
        <w:rPr>
          <w:rFonts w:ascii="Times New Roman" w:hAnsi="Times New Roman" w:cs="Times New Roman"/>
          <w:sz w:val="28"/>
          <w:szCs w:val="28"/>
        </w:rPr>
        <w:t>, воздержались -</w:t>
      </w:r>
      <w:r w:rsidR="00D75541">
        <w:rPr>
          <w:rFonts w:ascii="Times New Roman" w:hAnsi="Times New Roman" w:cs="Times New Roman"/>
          <w:sz w:val="28"/>
          <w:szCs w:val="28"/>
        </w:rPr>
        <w:t xml:space="preserve"> </w:t>
      </w:r>
      <w:r w:rsidR="000F3930">
        <w:rPr>
          <w:rFonts w:ascii="Times New Roman" w:hAnsi="Times New Roman" w:cs="Times New Roman"/>
          <w:sz w:val="28"/>
          <w:szCs w:val="28"/>
        </w:rPr>
        <w:t>3</w:t>
      </w:r>
      <w:r w:rsidRPr="00BB0F4A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EB0802" w:rsidRDefault="00EB0802" w:rsidP="00D26AA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62D15" w:rsidRPr="00807EDE" w:rsidRDefault="00D62D15" w:rsidP="00BB0F4A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</w:t>
      </w:r>
      <w:r w:rsidRPr="00807EDE">
        <w:rPr>
          <w:rFonts w:ascii="Times New Roman" w:hAnsi="Times New Roman" w:cs="Times New Roman"/>
          <w:sz w:val="28"/>
          <w:szCs w:val="28"/>
        </w:rPr>
        <w:t>:</w:t>
      </w:r>
    </w:p>
    <w:p w:rsidR="00332B47" w:rsidRDefault="007368DB" w:rsidP="00332B47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1242">
        <w:rPr>
          <w:rFonts w:ascii="Times New Roman" w:hAnsi="Times New Roman" w:cs="Times New Roman"/>
          <w:sz w:val="28"/>
          <w:szCs w:val="28"/>
        </w:rPr>
        <w:t xml:space="preserve"> </w:t>
      </w:r>
      <w:r w:rsidR="00332B47">
        <w:rPr>
          <w:rFonts w:ascii="Times New Roman" w:hAnsi="Times New Roman" w:cs="Times New Roman"/>
          <w:sz w:val="28"/>
          <w:szCs w:val="28"/>
        </w:rPr>
        <w:t xml:space="preserve">В соответствии с пунктом 1.1. раздела </w:t>
      </w:r>
      <w:r w:rsidR="00332B4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32B47">
        <w:rPr>
          <w:rFonts w:ascii="Times New Roman" w:hAnsi="Times New Roman" w:cs="Times New Roman"/>
          <w:sz w:val="28"/>
          <w:szCs w:val="28"/>
        </w:rPr>
        <w:t xml:space="preserve"> П</w:t>
      </w:r>
      <w:r w:rsidR="00332B47" w:rsidRPr="00332B47">
        <w:rPr>
          <w:rFonts w:ascii="Times New Roman" w:hAnsi="Times New Roman" w:cs="Times New Roman"/>
          <w:sz w:val="28"/>
          <w:szCs w:val="28"/>
        </w:rPr>
        <w:t>оложени</w:t>
      </w:r>
      <w:r w:rsidR="00332B47">
        <w:rPr>
          <w:rFonts w:ascii="Times New Roman" w:hAnsi="Times New Roman" w:cs="Times New Roman"/>
          <w:sz w:val="28"/>
          <w:szCs w:val="28"/>
        </w:rPr>
        <w:t>я «</w:t>
      </w:r>
      <w:r w:rsidR="00332B47" w:rsidRPr="00332B47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="00332B47">
        <w:rPr>
          <w:rFonts w:ascii="Times New Roman" w:hAnsi="Times New Roman" w:cs="Times New Roman"/>
          <w:sz w:val="28"/>
          <w:szCs w:val="28"/>
        </w:rPr>
        <w:t>М</w:t>
      </w:r>
      <w:r w:rsidR="00332B47" w:rsidRPr="00332B47">
        <w:rPr>
          <w:rFonts w:ascii="Times New Roman" w:hAnsi="Times New Roman" w:cs="Times New Roman"/>
          <w:sz w:val="28"/>
          <w:szCs w:val="28"/>
        </w:rPr>
        <w:t>инистерства финансов КБР</w:t>
      </w:r>
      <w:r w:rsidR="00332B47">
        <w:rPr>
          <w:rFonts w:ascii="Times New Roman" w:hAnsi="Times New Roman" w:cs="Times New Roman"/>
          <w:sz w:val="28"/>
          <w:szCs w:val="28"/>
        </w:rPr>
        <w:t xml:space="preserve"> п</w:t>
      </w:r>
      <w:r w:rsidR="00332B47" w:rsidRPr="00332B47">
        <w:rPr>
          <w:rFonts w:ascii="Times New Roman" w:hAnsi="Times New Roman" w:cs="Times New Roman"/>
          <w:sz w:val="28"/>
          <w:szCs w:val="28"/>
        </w:rPr>
        <w:t>о соблюдению требований к служебному поведению</w:t>
      </w:r>
      <w:r w:rsidR="00332B47">
        <w:rPr>
          <w:rFonts w:ascii="Times New Roman" w:hAnsi="Times New Roman" w:cs="Times New Roman"/>
          <w:sz w:val="28"/>
          <w:szCs w:val="28"/>
        </w:rPr>
        <w:t xml:space="preserve"> г</w:t>
      </w:r>
      <w:r w:rsidR="00332B47" w:rsidRPr="00332B47">
        <w:rPr>
          <w:rFonts w:ascii="Times New Roman" w:hAnsi="Times New Roman" w:cs="Times New Roman"/>
          <w:sz w:val="28"/>
          <w:szCs w:val="28"/>
        </w:rPr>
        <w:t>осударственных гражданских служащих и урегулированию конфликта интересов</w:t>
      </w:r>
      <w:r w:rsidR="00332B47">
        <w:rPr>
          <w:rFonts w:ascii="Times New Roman" w:hAnsi="Times New Roman" w:cs="Times New Roman"/>
          <w:sz w:val="28"/>
          <w:szCs w:val="28"/>
        </w:rPr>
        <w:t>», утвержденного приказом</w:t>
      </w:r>
      <w:r w:rsidR="004146E6">
        <w:rPr>
          <w:rFonts w:ascii="Times New Roman" w:hAnsi="Times New Roman" w:cs="Times New Roman"/>
          <w:sz w:val="28"/>
          <w:szCs w:val="28"/>
        </w:rPr>
        <w:t>Министерства финансов КБР</w:t>
      </w:r>
      <w:r w:rsidR="00332B47">
        <w:rPr>
          <w:rFonts w:ascii="Times New Roman" w:hAnsi="Times New Roman" w:cs="Times New Roman"/>
          <w:sz w:val="28"/>
          <w:szCs w:val="28"/>
        </w:rPr>
        <w:t xml:space="preserve"> от 31 мая 2016 №</w:t>
      </w:r>
      <w:r w:rsidR="00161CA4">
        <w:rPr>
          <w:rFonts w:ascii="Times New Roman" w:hAnsi="Times New Roman" w:cs="Times New Roman"/>
          <w:sz w:val="28"/>
          <w:szCs w:val="28"/>
        </w:rPr>
        <w:t xml:space="preserve"> </w:t>
      </w:r>
      <w:r w:rsidR="00332B47">
        <w:rPr>
          <w:rFonts w:ascii="Times New Roman" w:hAnsi="Times New Roman" w:cs="Times New Roman"/>
          <w:sz w:val="28"/>
          <w:szCs w:val="28"/>
        </w:rPr>
        <w:t>81, комиссия решила:</w:t>
      </w:r>
    </w:p>
    <w:p w:rsidR="004930A2" w:rsidRDefault="00332B47" w:rsidP="00332B4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930A2" w:rsidRPr="004930A2">
        <w:rPr>
          <w:rFonts w:ascii="Times New Roman" w:hAnsi="Times New Roman" w:cs="Times New Roman"/>
          <w:sz w:val="28"/>
          <w:szCs w:val="28"/>
        </w:rPr>
        <w:t xml:space="preserve">становить, что сведения, представленные государственным служащим в соответствии с подпунктом "а" пункта 1 Положения о проверке, являются недостоверными и (или) неполными. </w:t>
      </w:r>
    </w:p>
    <w:p w:rsidR="00EB0802" w:rsidRDefault="004930A2" w:rsidP="00D26AAC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Учитывая</w:t>
      </w:r>
      <w:r w:rsidRPr="004930A2">
        <w:t xml:space="preserve"> </w:t>
      </w:r>
      <w:r w:rsidRPr="004930A2">
        <w:rPr>
          <w:rFonts w:ascii="Times New Roman" w:hAnsi="Times New Roman" w:cs="Times New Roman"/>
          <w:sz w:val="28"/>
          <w:szCs w:val="28"/>
        </w:rPr>
        <w:t xml:space="preserve">характер совершенного государственным гражданским служащим правонарушения, </w:t>
      </w:r>
      <w:r w:rsidR="00161CA4">
        <w:rPr>
          <w:rFonts w:ascii="Times New Roman" w:hAnsi="Times New Roman" w:cs="Times New Roman"/>
          <w:sz w:val="28"/>
          <w:szCs w:val="28"/>
        </w:rPr>
        <w:t xml:space="preserve">рассматриваемый факт </w:t>
      </w:r>
      <w:r w:rsidRPr="004930A2">
        <w:rPr>
          <w:rFonts w:ascii="Times New Roman" w:hAnsi="Times New Roman" w:cs="Times New Roman"/>
          <w:sz w:val="28"/>
          <w:szCs w:val="28"/>
        </w:rPr>
        <w:t>возможно расценить как проступок при отсутствии умысла в сокрытии сведений (доходов), имущества</w:t>
      </w:r>
      <w:r>
        <w:rPr>
          <w:rFonts w:ascii="Times New Roman" w:hAnsi="Times New Roman" w:cs="Times New Roman"/>
          <w:sz w:val="28"/>
          <w:szCs w:val="28"/>
        </w:rPr>
        <w:t xml:space="preserve"> и обязательств имущественного характера,</w:t>
      </w:r>
      <w:r w:rsidRPr="004930A2">
        <w:rPr>
          <w:rFonts w:ascii="Times New Roman" w:hAnsi="Times New Roman" w:cs="Times New Roman"/>
          <w:sz w:val="28"/>
          <w:szCs w:val="28"/>
        </w:rPr>
        <w:t xml:space="preserve">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4930A2">
        <w:rPr>
          <w:rFonts w:ascii="Times New Roman" w:hAnsi="Times New Roman" w:cs="Times New Roman"/>
          <w:sz w:val="28"/>
          <w:szCs w:val="28"/>
        </w:rPr>
        <w:t>примен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4930A2">
        <w:rPr>
          <w:rFonts w:ascii="Times New Roman" w:hAnsi="Times New Roman" w:cs="Times New Roman"/>
          <w:sz w:val="28"/>
          <w:szCs w:val="28"/>
        </w:rPr>
        <w:t xml:space="preserve"> к государственному служащему мер ответственности</w:t>
      </w:r>
      <w:r w:rsidR="00BB0F4A">
        <w:rPr>
          <w:rFonts w:ascii="Times New Roman" w:hAnsi="Times New Roman" w:cs="Times New Roman"/>
          <w:sz w:val="28"/>
          <w:szCs w:val="28"/>
        </w:rPr>
        <w:t xml:space="preserve"> в виде дисциплинарного взыскания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1CA4" w:rsidRPr="00161CA4">
        <w:t xml:space="preserve"> </w:t>
      </w:r>
      <w:r w:rsidR="00161CA4" w:rsidRPr="00161CA4">
        <w:rPr>
          <w:rFonts w:ascii="Times New Roman" w:hAnsi="Times New Roman" w:cs="Times New Roman"/>
          <w:sz w:val="28"/>
          <w:szCs w:val="28"/>
        </w:rPr>
        <w:t>Указать госслужащему на допущенные ошибки. В случае повторного нарушения принять решение без учета смягчающих обстоятельств.</w:t>
      </w:r>
    </w:p>
    <w:p w:rsidR="00D62D15" w:rsidRDefault="00D62D15" w:rsidP="001719DB">
      <w:pPr>
        <w:pStyle w:val="ConsPlusNonformat"/>
        <w:widowControl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п.31 Положения о Комиссии Минфина КБР копи</w:t>
      </w:r>
      <w:r w:rsidR="001719D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протокола направить</w:t>
      </w:r>
      <w:r w:rsidR="001719DB">
        <w:rPr>
          <w:rFonts w:ascii="Times New Roman" w:hAnsi="Times New Roman" w:cs="Times New Roman"/>
          <w:sz w:val="28"/>
          <w:szCs w:val="28"/>
        </w:rPr>
        <w:t xml:space="preserve"> </w:t>
      </w:r>
      <w:r w:rsidR="00EB0802">
        <w:rPr>
          <w:rFonts w:ascii="Times New Roman" w:hAnsi="Times New Roman" w:cs="Times New Roman"/>
          <w:sz w:val="28"/>
          <w:szCs w:val="28"/>
        </w:rPr>
        <w:t xml:space="preserve">Представителю нанимателя(министру), </w:t>
      </w:r>
      <w:r w:rsidR="001719DB">
        <w:rPr>
          <w:rFonts w:ascii="Times New Roman" w:hAnsi="Times New Roman" w:cs="Times New Roman"/>
          <w:sz w:val="28"/>
          <w:szCs w:val="28"/>
        </w:rPr>
        <w:t xml:space="preserve">выписку из протокола - </w:t>
      </w:r>
      <w:r w:rsidR="00EB0802">
        <w:rPr>
          <w:rFonts w:ascii="Times New Roman" w:hAnsi="Times New Roman" w:cs="Times New Roman"/>
          <w:sz w:val="28"/>
          <w:szCs w:val="28"/>
        </w:rPr>
        <w:t>государственному служащему</w:t>
      </w:r>
      <w:r w:rsidR="001719DB">
        <w:rPr>
          <w:rFonts w:ascii="Times New Roman" w:hAnsi="Times New Roman" w:cs="Times New Roman"/>
          <w:sz w:val="28"/>
          <w:szCs w:val="28"/>
        </w:rPr>
        <w:t xml:space="preserve"> </w:t>
      </w:r>
      <w:r w:rsidR="00B903E7">
        <w:rPr>
          <w:rFonts w:ascii="Times New Roman" w:hAnsi="Times New Roman" w:cs="Times New Roman"/>
          <w:sz w:val="28"/>
          <w:szCs w:val="28"/>
        </w:rPr>
        <w:t>.</w:t>
      </w:r>
    </w:p>
    <w:p w:rsidR="00B903E7" w:rsidRPr="007005AF" w:rsidRDefault="00B903E7" w:rsidP="001719DB">
      <w:pPr>
        <w:pStyle w:val="ConsPlusNonformat"/>
        <w:widowControl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2D15" w:rsidRPr="00074C1F" w:rsidRDefault="00D62D15" w:rsidP="00D26AAC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074C1F">
        <w:rPr>
          <w:rFonts w:ascii="Times New Roman" w:hAnsi="Times New Roman" w:cs="Times New Roman"/>
        </w:rPr>
        <w:t>(иным заинтересованным лицам)</w:t>
      </w:r>
    </w:p>
    <w:p w:rsidR="00797C0C" w:rsidRDefault="00797C0C" w:rsidP="00D26AA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850F3" w:rsidTr="00CC186D">
        <w:tc>
          <w:tcPr>
            <w:tcW w:w="3190" w:type="dxa"/>
          </w:tcPr>
          <w:p w:rsidR="00B850F3" w:rsidRPr="004B39BC" w:rsidRDefault="00D26AAC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26AAC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GoBack"/>
            <w:bookmarkEnd w:id="4"/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39BC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B39BC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0F3" w:rsidTr="00CC186D"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850F3" w:rsidRPr="004B39BC" w:rsidRDefault="00B850F3" w:rsidP="00D26AA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850F3" w:rsidRPr="004B39BC" w:rsidRDefault="00B850F3" w:rsidP="00D26AA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61E" w:rsidRDefault="000A061E" w:rsidP="00161CA4">
      <w:pPr>
        <w:pStyle w:val="ConsPlusNonformat"/>
        <w:widowControl/>
      </w:pPr>
    </w:p>
    <w:sectPr w:rsidR="000A061E" w:rsidSect="003A3EF6"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7045"/>
    <w:multiLevelType w:val="hybridMultilevel"/>
    <w:tmpl w:val="31E0BFDC"/>
    <w:lvl w:ilvl="0" w:tplc="EB164B5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01134"/>
    <w:multiLevelType w:val="hybridMultilevel"/>
    <w:tmpl w:val="B5A4ED76"/>
    <w:lvl w:ilvl="0" w:tplc="90626F5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56A1903"/>
    <w:multiLevelType w:val="hybridMultilevel"/>
    <w:tmpl w:val="D70EE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C66"/>
    <w:rsid w:val="00003385"/>
    <w:rsid w:val="000070F7"/>
    <w:rsid w:val="000172BE"/>
    <w:rsid w:val="000364DA"/>
    <w:rsid w:val="000529EA"/>
    <w:rsid w:val="00057E22"/>
    <w:rsid w:val="00064AFE"/>
    <w:rsid w:val="00074C1F"/>
    <w:rsid w:val="000A061E"/>
    <w:rsid w:val="000A76A1"/>
    <w:rsid w:val="000B2226"/>
    <w:rsid w:val="000C244B"/>
    <w:rsid w:val="000F3930"/>
    <w:rsid w:val="00102514"/>
    <w:rsid w:val="0010403A"/>
    <w:rsid w:val="001073E4"/>
    <w:rsid w:val="00113CE0"/>
    <w:rsid w:val="00140B1B"/>
    <w:rsid w:val="001471B8"/>
    <w:rsid w:val="00161CA4"/>
    <w:rsid w:val="00170C50"/>
    <w:rsid w:val="001719DB"/>
    <w:rsid w:val="001A274C"/>
    <w:rsid w:val="001A4303"/>
    <w:rsid w:val="001A498F"/>
    <w:rsid w:val="001A580C"/>
    <w:rsid w:val="001B16E1"/>
    <w:rsid w:val="001C5DEC"/>
    <w:rsid w:val="001E37D1"/>
    <w:rsid w:val="001F04D8"/>
    <w:rsid w:val="001F648A"/>
    <w:rsid w:val="002037EC"/>
    <w:rsid w:val="00213745"/>
    <w:rsid w:val="002214AB"/>
    <w:rsid w:val="002465C3"/>
    <w:rsid w:val="0026312B"/>
    <w:rsid w:val="00291C3A"/>
    <w:rsid w:val="00293DF5"/>
    <w:rsid w:val="002A1B39"/>
    <w:rsid w:val="002B52A9"/>
    <w:rsid w:val="002E1CC5"/>
    <w:rsid w:val="002E2A3A"/>
    <w:rsid w:val="002E60FD"/>
    <w:rsid w:val="002E710C"/>
    <w:rsid w:val="002F476F"/>
    <w:rsid w:val="0030361B"/>
    <w:rsid w:val="00313052"/>
    <w:rsid w:val="003229AF"/>
    <w:rsid w:val="00332B47"/>
    <w:rsid w:val="00333B4A"/>
    <w:rsid w:val="00354C1E"/>
    <w:rsid w:val="00364A1E"/>
    <w:rsid w:val="00371A0C"/>
    <w:rsid w:val="00377386"/>
    <w:rsid w:val="003810E8"/>
    <w:rsid w:val="00393469"/>
    <w:rsid w:val="003946FF"/>
    <w:rsid w:val="00396C66"/>
    <w:rsid w:val="003A3EF6"/>
    <w:rsid w:val="003D7B2F"/>
    <w:rsid w:val="003E5AB8"/>
    <w:rsid w:val="003F49D0"/>
    <w:rsid w:val="003F7F34"/>
    <w:rsid w:val="004146E6"/>
    <w:rsid w:val="0043134B"/>
    <w:rsid w:val="00433E59"/>
    <w:rsid w:val="004361E9"/>
    <w:rsid w:val="004674E4"/>
    <w:rsid w:val="00483419"/>
    <w:rsid w:val="004902E9"/>
    <w:rsid w:val="004930A2"/>
    <w:rsid w:val="004A0405"/>
    <w:rsid w:val="004A1BED"/>
    <w:rsid w:val="004B190E"/>
    <w:rsid w:val="004B1A35"/>
    <w:rsid w:val="004B39BC"/>
    <w:rsid w:val="004C4C4A"/>
    <w:rsid w:val="004E2EE0"/>
    <w:rsid w:val="004F2408"/>
    <w:rsid w:val="00515715"/>
    <w:rsid w:val="00517069"/>
    <w:rsid w:val="00532980"/>
    <w:rsid w:val="00532EFD"/>
    <w:rsid w:val="00542BEF"/>
    <w:rsid w:val="005545D4"/>
    <w:rsid w:val="005608D9"/>
    <w:rsid w:val="00582106"/>
    <w:rsid w:val="005B7A14"/>
    <w:rsid w:val="005C2530"/>
    <w:rsid w:val="005C7DAA"/>
    <w:rsid w:val="005D05CE"/>
    <w:rsid w:val="005D3187"/>
    <w:rsid w:val="00605958"/>
    <w:rsid w:val="00690DA4"/>
    <w:rsid w:val="007005AF"/>
    <w:rsid w:val="00706473"/>
    <w:rsid w:val="00706C78"/>
    <w:rsid w:val="0071062B"/>
    <w:rsid w:val="007169B8"/>
    <w:rsid w:val="00732810"/>
    <w:rsid w:val="00733B38"/>
    <w:rsid w:val="007368DB"/>
    <w:rsid w:val="0074170E"/>
    <w:rsid w:val="00771298"/>
    <w:rsid w:val="00771DF0"/>
    <w:rsid w:val="0077533D"/>
    <w:rsid w:val="00797C0C"/>
    <w:rsid w:val="007D67CD"/>
    <w:rsid w:val="007F6B5C"/>
    <w:rsid w:val="00807EDE"/>
    <w:rsid w:val="00816CC0"/>
    <w:rsid w:val="008171F1"/>
    <w:rsid w:val="008203BF"/>
    <w:rsid w:val="0083378A"/>
    <w:rsid w:val="00841B60"/>
    <w:rsid w:val="008475D3"/>
    <w:rsid w:val="00852CBE"/>
    <w:rsid w:val="008603E4"/>
    <w:rsid w:val="00883130"/>
    <w:rsid w:val="0089558C"/>
    <w:rsid w:val="00897679"/>
    <w:rsid w:val="008C344F"/>
    <w:rsid w:val="008D0718"/>
    <w:rsid w:val="008D0933"/>
    <w:rsid w:val="009057E9"/>
    <w:rsid w:val="00920544"/>
    <w:rsid w:val="009269A8"/>
    <w:rsid w:val="00942E7D"/>
    <w:rsid w:val="00945670"/>
    <w:rsid w:val="00945C97"/>
    <w:rsid w:val="00964BAB"/>
    <w:rsid w:val="00975FA4"/>
    <w:rsid w:val="009A295B"/>
    <w:rsid w:val="009A716A"/>
    <w:rsid w:val="009D529A"/>
    <w:rsid w:val="009E190E"/>
    <w:rsid w:val="009E30EB"/>
    <w:rsid w:val="009F3C47"/>
    <w:rsid w:val="009F51E1"/>
    <w:rsid w:val="00A25C19"/>
    <w:rsid w:val="00A321BC"/>
    <w:rsid w:val="00A34820"/>
    <w:rsid w:val="00A361BA"/>
    <w:rsid w:val="00A62F6D"/>
    <w:rsid w:val="00A7664A"/>
    <w:rsid w:val="00A87259"/>
    <w:rsid w:val="00A91395"/>
    <w:rsid w:val="00A91643"/>
    <w:rsid w:val="00A96309"/>
    <w:rsid w:val="00AB75E7"/>
    <w:rsid w:val="00AC1D28"/>
    <w:rsid w:val="00AD5640"/>
    <w:rsid w:val="00B16EAA"/>
    <w:rsid w:val="00B26262"/>
    <w:rsid w:val="00B60EBB"/>
    <w:rsid w:val="00B67F78"/>
    <w:rsid w:val="00B71242"/>
    <w:rsid w:val="00B75759"/>
    <w:rsid w:val="00B77649"/>
    <w:rsid w:val="00B850F3"/>
    <w:rsid w:val="00B903E7"/>
    <w:rsid w:val="00BB0F4A"/>
    <w:rsid w:val="00BE2962"/>
    <w:rsid w:val="00C07CEA"/>
    <w:rsid w:val="00C31D53"/>
    <w:rsid w:val="00C33E0F"/>
    <w:rsid w:val="00C64C1F"/>
    <w:rsid w:val="00C72013"/>
    <w:rsid w:val="00CA78AF"/>
    <w:rsid w:val="00CB0247"/>
    <w:rsid w:val="00CB41A6"/>
    <w:rsid w:val="00CC186D"/>
    <w:rsid w:val="00CE7ED8"/>
    <w:rsid w:val="00CF1594"/>
    <w:rsid w:val="00CF5053"/>
    <w:rsid w:val="00D06BC2"/>
    <w:rsid w:val="00D26AAC"/>
    <w:rsid w:val="00D3359A"/>
    <w:rsid w:val="00D62D15"/>
    <w:rsid w:val="00D75541"/>
    <w:rsid w:val="00D76457"/>
    <w:rsid w:val="00DA1C69"/>
    <w:rsid w:val="00DB3913"/>
    <w:rsid w:val="00DC21CF"/>
    <w:rsid w:val="00DC2F2C"/>
    <w:rsid w:val="00DC594E"/>
    <w:rsid w:val="00DE2231"/>
    <w:rsid w:val="00DE4F72"/>
    <w:rsid w:val="00DF1E27"/>
    <w:rsid w:val="00E31BC9"/>
    <w:rsid w:val="00E36A14"/>
    <w:rsid w:val="00E57AF8"/>
    <w:rsid w:val="00EB0802"/>
    <w:rsid w:val="00EB63ED"/>
    <w:rsid w:val="00EF733E"/>
    <w:rsid w:val="00F14DAA"/>
    <w:rsid w:val="00F23F90"/>
    <w:rsid w:val="00F2467A"/>
    <w:rsid w:val="00F27B51"/>
    <w:rsid w:val="00F51B17"/>
    <w:rsid w:val="00F62356"/>
    <w:rsid w:val="00FC50C4"/>
    <w:rsid w:val="00FD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0EDA"/>
  <w15:docId w15:val="{E1426D4D-772D-4DCD-99EB-0AAFAF25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66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96C66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DE4F72"/>
    <w:pPr>
      <w:autoSpaceDE w:val="0"/>
      <w:autoSpaceDN w:val="0"/>
      <w:ind w:firstLine="72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E4F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57AF8"/>
    <w:pPr>
      <w:spacing w:after="200" w:line="276" w:lineRule="auto"/>
      <w:ind w:left="720"/>
      <w:contextualSpacing/>
      <w:jc w:val="left"/>
    </w:pPr>
  </w:style>
  <w:style w:type="table" w:styleId="a4">
    <w:name w:val="Table Grid"/>
    <w:basedOn w:val="a1"/>
    <w:uiPriority w:val="59"/>
    <w:rsid w:val="00B850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rsid w:val="00A3482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3D65-9BC2-44FB-998A-27B0D69E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ГСКД Витковская Марина 212</cp:lastModifiedBy>
  <cp:revision>2</cp:revision>
  <cp:lastPrinted>2023-09-12T11:40:00Z</cp:lastPrinted>
  <dcterms:created xsi:type="dcterms:W3CDTF">2024-03-01T08:12:00Z</dcterms:created>
  <dcterms:modified xsi:type="dcterms:W3CDTF">2024-03-01T08:12:00Z</dcterms:modified>
</cp:coreProperties>
</file>